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BEDE0" w14:textId="749B497D" w:rsidR="001D41C1" w:rsidRDefault="00C51590">
      <w:r w:rsidRPr="001D41C1">
        <w:rPr>
          <w:noProof/>
        </w:rPr>
        <w:drawing>
          <wp:anchor distT="0" distB="0" distL="114300" distR="114300" simplePos="0" relativeHeight="251658240" behindDoc="0" locked="0" layoutInCell="1" allowOverlap="1" wp14:anchorId="70CB66FA" wp14:editId="42C269BE">
            <wp:simplePos x="0" y="0"/>
            <wp:positionH relativeFrom="margin">
              <wp:posOffset>177800</wp:posOffset>
            </wp:positionH>
            <wp:positionV relativeFrom="paragraph">
              <wp:posOffset>0</wp:posOffset>
            </wp:positionV>
            <wp:extent cx="1564005" cy="1460500"/>
            <wp:effectExtent l="0" t="0" r="0" b="6350"/>
            <wp:wrapSquare wrapText="bothSides"/>
            <wp:docPr id="186052740" name="Picture 1" descr="A blue circle with a cros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52740" name="Picture 1" descr="A blue circle with a cross and text&#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564005" cy="1460500"/>
                    </a:xfrm>
                    <a:prstGeom prst="rect">
                      <a:avLst/>
                    </a:prstGeom>
                  </pic:spPr>
                </pic:pic>
              </a:graphicData>
            </a:graphic>
            <wp14:sizeRelH relativeFrom="page">
              <wp14:pctWidth>0</wp14:pctWidth>
            </wp14:sizeRelH>
            <wp14:sizeRelV relativeFrom="page">
              <wp14:pctHeight>0</wp14:pctHeight>
            </wp14:sizeRelV>
          </wp:anchor>
        </w:drawing>
      </w:r>
    </w:p>
    <w:p w14:paraId="77230AD6" w14:textId="3C110937" w:rsidR="001D41C1" w:rsidRPr="001D41C1" w:rsidRDefault="001D41C1" w:rsidP="00C51590">
      <w:pPr>
        <w:jc w:val="center"/>
        <w:rPr>
          <w:b/>
          <w:bCs/>
          <w:sz w:val="52"/>
          <w:szCs w:val="52"/>
          <w:u w:val="single"/>
        </w:rPr>
      </w:pPr>
      <w:r w:rsidRPr="001D41C1">
        <w:rPr>
          <w:b/>
          <w:bCs/>
          <w:sz w:val="52"/>
          <w:szCs w:val="52"/>
          <w:u w:val="single"/>
        </w:rPr>
        <w:t>Key Instant Recal</w:t>
      </w:r>
      <w:r w:rsidR="00C51590">
        <w:rPr>
          <w:b/>
          <w:bCs/>
          <w:sz w:val="52"/>
          <w:szCs w:val="52"/>
          <w:u w:val="single"/>
        </w:rPr>
        <w:t xml:space="preserve">l </w:t>
      </w:r>
      <w:r w:rsidRPr="001D41C1">
        <w:rPr>
          <w:b/>
          <w:bCs/>
          <w:sz w:val="52"/>
          <w:szCs w:val="52"/>
          <w:u w:val="single"/>
        </w:rPr>
        <w:t>Facts</w:t>
      </w:r>
    </w:p>
    <w:p w14:paraId="245C8D73" w14:textId="0BECCE4A" w:rsidR="001D41C1" w:rsidRDefault="001D41C1" w:rsidP="00F96A71">
      <w:pPr>
        <w:tabs>
          <w:tab w:val="left" w:pos="10348"/>
        </w:tabs>
        <w:ind w:left="-709" w:right="-284"/>
        <w:jc w:val="center"/>
        <w:rPr>
          <w:b/>
          <w:bCs/>
          <w:sz w:val="52"/>
          <w:szCs w:val="52"/>
          <w:u w:val="single"/>
        </w:rPr>
      </w:pPr>
      <w:r w:rsidRPr="001D41C1">
        <w:rPr>
          <w:b/>
          <w:bCs/>
          <w:sz w:val="52"/>
          <w:szCs w:val="52"/>
          <w:u w:val="single"/>
        </w:rPr>
        <w:t xml:space="preserve">Birch- Year 3- </w:t>
      </w:r>
      <w:r w:rsidR="00A13B2B">
        <w:rPr>
          <w:b/>
          <w:bCs/>
          <w:sz w:val="52"/>
          <w:szCs w:val="52"/>
          <w:u w:val="single"/>
        </w:rPr>
        <w:t>Spring 1</w:t>
      </w:r>
    </w:p>
    <w:p w14:paraId="2E15D84E" w14:textId="77777777" w:rsidR="00C51590" w:rsidRPr="001D41C1" w:rsidRDefault="00C51590" w:rsidP="00C51590">
      <w:pPr>
        <w:rPr>
          <w:b/>
          <w:bCs/>
          <w:sz w:val="52"/>
          <w:szCs w:val="52"/>
          <w:u w:val="single"/>
        </w:rPr>
      </w:pPr>
    </w:p>
    <w:p w14:paraId="6A5B1581" w14:textId="77E66ABD" w:rsidR="00930561" w:rsidRPr="00930561" w:rsidRDefault="00A13B2B">
      <w:pPr>
        <w:rPr>
          <w:b/>
          <w:bCs/>
          <w:u w:val="single"/>
        </w:rPr>
      </w:pPr>
      <w:r>
        <w:rPr>
          <w:b/>
          <w:bCs/>
          <w:u w:val="single"/>
        </w:rPr>
        <w:t>Spring 1 Maths- Multiplication and Division</w:t>
      </w:r>
    </w:p>
    <w:p w14:paraId="73ED3629" w14:textId="4CD266E7" w:rsidR="00930561" w:rsidRDefault="00C51590" w:rsidP="00A13B2B">
      <w:r>
        <w:t xml:space="preserve">During </w:t>
      </w:r>
      <w:r w:rsidR="00A13B2B">
        <w:t xml:space="preserve">Spring 1, children will continue to develop their knowledge of the operations of Multiplication and Division. They should already be familiar with various terms for multiplication and associated vocabulary, such as multiply, times, grouping and lots of. Similarly, they should be familiar with the different terms for division and associated terms, such as sharing and divide. Children practise using terminology for a range of given examples and it may be helpful to ask children how many equal groups of objects they can see or if they can put objects into equal groups, for a given number, drawing on their knowledge of their </w:t>
      </w:r>
      <w:r w:rsidR="00D32E3C">
        <w:t>timetables</w:t>
      </w:r>
      <w:r w:rsidR="00A13B2B">
        <w:t>. For example, because 20 is a multiple of 5, we know that we can share 20 into 5 groups. We will have 5 equal groups of 4. Children use counters and images of counters inside circles to represent these.</w:t>
      </w:r>
      <w:r w:rsidR="00342715">
        <w:t xml:space="preserve"> Multiplication is the same as repeated addition (3 x 5 = 5 + 5 +5).</w:t>
      </w:r>
    </w:p>
    <w:p w14:paraId="7EA5F7A6" w14:textId="63A525A8" w:rsidR="00A13B2B" w:rsidRDefault="00A13B2B" w:rsidP="00A13B2B">
      <w:r>
        <w:t>Look at the image below. There are ______ equal groups of _____.</w:t>
      </w:r>
    </w:p>
    <w:p w14:paraId="649AAC9E" w14:textId="466C46C6" w:rsidR="00A13B2B" w:rsidRDefault="00A13B2B" w:rsidP="00A13B2B">
      <w:r>
        <w:t>How many different divisions, multiplications and additions can you think of to represent the total number of apples?</w:t>
      </w:r>
    </w:p>
    <w:p w14:paraId="3D2E4832" w14:textId="37C5431F" w:rsidR="00A13B2B" w:rsidRDefault="00342715" w:rsidP="00A13B2B">
      <w:r>
        <w:t xml:space="preserve">To work out the number of apples, we </w:t>
      </w:r>
      <w:proofErr w:type="gramStart"/>
      <w:r>
        <w:t>count up</w:t>
      </w:r>
      <w:proofErr w:type="gramEnd"/>
      <w:r>
        <w:t xml:space="preserve"> in multiples of _______.</w:t>
      </w:r>
    </w:p>
    <w:p w14:paraId="0E455E9A" w14:textId="6726356A" w:rsidR="00A13B2B" w:rsidRDefault="00A13B2B" w:rsidP="00A13B2B">
      <w:r>
        <w:rPr>
          <w:noProof/>
        </w:rPr>
        <w:drawing>
          <wp:inline distT="0" distB="0" distL="0" distR="0" wp14:anchorId="37959349" wp14:editId="1E8983D3">
            <wp:extent cx="5834627" cy="1398932"/>
            <wp:effectExtent l="0" t="0" r="0" b="0"/>
            <wp:docPr id="2307340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a:extLst>
                        <a:ext uri="{28A0092B-C50C-407E-A947-70E740481C1C}">
                          <a14:useLocalDpi xmlns:a14="http://schemas.microsoft.com/office/drawing/2010/main" val="0"/>
                        </a:ext>
                      </a:extLst>
                    </a:blip>
                    <a:srcRect t="7989" b="60070"/>
                    <a:stretch>
                      <a:fillRect/>
                    </a:stretch>
                  </pic:blipFill>
                  <pic:spPr bwMode="auto">
                    <a:xfrm>
                      <a:off x="0" y="0"/>
                      <a:ext cx="5836285" cy="1399330"/>
                    </a:xfrm>
                    <a:prstGeom prst="rect">
                      <a:avLst/>
                    </a:prstGeom>
                    <a:noFill/>
                    <a:ln>
                      <a:noFill/>
                    </a:ln>
                    <a:extLst>
                      <a:ext uri="{53640926-AAD7-44D8-BBD7-CCE9431645EC}">
                        <a14:shadowObscured xmlns:a14="http://schemas.microsoft.com/office/drawing/2010/main"/>
                      </a:ext>
                    </a:extLst>
                  </pic:spPr>
                </pic:pic>
              </a:graphicData>
            </a:graphic>
          </wp:inline>
        </w:drawing>
      </w:r>
    </w:p>
    <w:p w14:paraId="171AD034" w14:textId="2566800D" w:rsidR="00342715" w:rsidRDefault="00342715" w:rsidP="00A13B2B">
      <w:r>
        <w:t>Children should aim to be fluent in their 3, 4 and 8 timetables during the Spring Term</w:t>
      </w:r>
      <w:r w:rsidR="00747D62">
        <w:t xml:space="preserve"> if possible, or by the end of Year 3 (along with 2, 5 and 10 timetables)</w:t>
      </w:r>
      <w:r>
        <w:t>.</w:t>
      </w:r>
      <w:r w:rsidR="00D32E3C">
        <w:t xml:space="preserve"> They should be able to recall these with automaticity in any given order (e.g. 5 x 8 and 11 x 8). They should recognise that multiplications can be reversed (e.g. 4 x 3 = 3 x 4) and should use these to answer divisions (e.g. 12 </w:t>
      </w:r>
      <w:r w:rsidR="00D32E3C" w:rsidRPr="00D32E3C">
        <w:t>÷</w:t>
      </w:r>
      <w:r w:rsidR="00D32E3C">
        <w:t xml:space="preserve"> 4 = 3 and 12 </w:t>
      </w:r>
      <w:r w:rsidR="00D32E3C" w:rsidRPr="00D32E3C">
        <w:t>÷</w:t>
      </w:r>
      <w:r w:rsidR="00D32E3C">
        <w:t>3 = 4).</w:t>
      </w:r>
    </w:p>
    <w:p w14:paraId="0F59B6DA" w14:textId="54D45907" w:rsidR="00D32E3C" w:rsidRDefault="00D32E3C" w:rsidP="00A13B2B">
      <w:r>
        <w:t>It may be useful to make times table posters and stick them up for children to use at home. Please see examples below.</w:t>
      </w:r>
    </w:p>
    <w:p w14:paraId="7E8C349C" w14:textId="35D6EE30" w:rsidR="00D32E3C" w:rsidRDefault="00D32E3C" w:rsidP="00D32E3C">
      <w:pPr>
        <w:jc w:val="center"/>
      </w:pPr>
      <w:r w:rsidRPr="00D32E3C">
        <w:lastRenderedPageBreak/>
        <w:drawing>
          <wp:inline distT="0" distB="0" distL="0" distR="0" wp14:anchorId="117C69D4" wp14:editId="6CF49AF1">
            <wp:extent cx="4582164" cy="5992061"/>
            <wp:effectExtent l="0" t="0" r="8890" b="8890"/>
            <wp:docPr id="5784494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449422" name=""/>
                    <pic:cNvPicPr/>
                  </pic:nvPicPr>
                  <pic:blipFill>
                    <a:blip r:embed="rId6"/>
                    <a:stretch>
                      <a:fillRect/>
                    </a:stretch>
                  </pic:blipFill>
                  <pic:spPr>
                    <a:xfrm>
                      <a:off x="0" y="0"/>
                      <a:ext cx="4582164" cy="5992061"/>
                    </a:xfrm>
                    <a:prstGeom prst="rect">
                      <a:avLst/>
                    </a:prstGeom>
                  </pic:spPr>
                </pic:pic>
              </a:graphicData>
            </a:graphic>
          </wp:inline>
        </w:drawing>
      </w:r>
    </w:p>
    <w:p w14:paraId="4226DABA" w14:textId="21843AEF" w:rsidR="00D32E3C" w:rsidRDefault="00D32E3C" w:rsidP="00D32E3C">
      <w:pPr>
        <w:jc w:val="center"/>
      </w:pPr>
      <w:r w:rsidRPr="00D32E3C">
        <w:lastRenderedPageBreak/>
        <w:drawing>
          <wp:inline distT="0" distB="0" distL="0" distR="0" wp14:anchorId="68D5B53E" wp14:editId="6997043B">
            <wp:extent cx="4591691" cy="6001588"/>
            <wp:effectExtent l="0" t="0" r="0" b="0"/>
            <wp:docPr id="2596091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609194" name=""/>
                    <pic:cNvPicPr/>
                  </pic:nvPicPr>
                  <pic:blipFill>
                    <a:blip r:embed="rId7"/>
                    <a:stretch>
                      <a:fillRect/>
                    </a:stretch>
                  </pic:blipFill>
                  <pic:spPr>
                    <a:xfrm>
                      <a:off x="0" y="0"/>
                      <a:ext cx="4591691" cy="6001588"/>
                    </a:xfrm>
                    <a:prstGeom prst="rect">
                      <a:avLst/>
                    </a:prstGeom>
                  </pic:spPr>
                </pic:pic>
              </a:graphicData>
            </a:graphic>
          </wp:inline>
        </w:drawing>
      </w:r>
    </w:p>
    <w:p w14:paraId="1E9A06B8" w14:textId="71B031D3" w:rsidR="00747D62" w:rsidRDefault="00747D62" w:rsidP="00D32E3C">
      <w:pPr>
        <w:jc w:val="center"/>
      </w:pPr>
      <w:r w:rsidRPr="00747D62">
        <w:lastRenderedPageBreak/>
        <w:drawing>
          <wp:inline distT="0" distB="0" distL="0" distR="0" wp14:anchorId="0F7462CB" wp14:editId="7EFEB206">
            <wp:extent cx="4601217" cy="5915851"/>
            <wp:effectExtent l="0" t="0" r="8890" b="8890"/>
            <wp:docPr id="7396858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685838" name=""/>
                    <pic:cNvPicPr/>
                  </pic:nvPicPr>
                  <pic:blipFill>
                    <a:blip r:embed="rId8"/>
                    <a:stretch>
                      <a:fillRect/>
                    </a:stretch>
                  </pic:blipFill>
                  <pic:spPr>
                    <a:xfrm>
                      <a:off x="0" y="0"/>
                      <a:ext cx="4601217" cy="5915851"/>
                    </a:xfrm>
                    <a:prstGeom prst="rect">
                      <a:avLst/>
                    </a:prstGeom>
                  </pic:spPr>
                </pic:pic>
              </a:graphicData>
            </a:graphic>
          </wp:inline>
        </w:drawing>
      </w:r>
    </w:p>
    <w:p w14:paraId="0EB25A47" w14:textId="77777777" w:rsidR="00747D62" w:rsidRDefault="00747D62" w:rsidP="00D32E3C">
      <w:pPr>
        <w:jc w:val="center"/>
      </w:pPr>
    </w:p>
    <w:p w14:paraId="46AB8597" w14:textId="29AD74C8" w:rsidR="00747D62" w:rsidRDefault="00747D62" w:rsidP="00747D62">
      <w:r>
        <w:t>Children should be able to recognise patterns (e.g. all multiples of 4 are multiples of 2 but not all multiples of 2 are multiples of 4, multiples of 8 are double multiples of 4, multiples of 4 are even because 4 is an even number and multiples of 3 are always odd, then even). Please see below examples of questions that you can ask children.</w:t>
      </w:r>
    </w:p>
    <w:p w14:paraId="2C82C71A" w14:textId="64214696" w:rsidR="001D41C1" w:rsidRDefault="00747D62">
      <w:r w:rsidRPr="00D32E3C">
        <w:lastRenderedPageBreak/>
        <w:drawing>
          <wp:anchor distT="0" distB="0" distL="114300" distR="114300" simplePos="0" relativeHeight="251659264" behindDoc="0" locked="0" layoutInCell="1" allowOverlap="1" wp14:anchorId="56706475" wp14:editId="7EB562A9">
            <wp:simplePos x="0" y="0"/>
            <wp:positionH relativeFrom="margin">
              <wp:align>right</wp:align>
            </wp:positionH>
            <wp:positionV relativeFrom="paragraph">
              <wp:posOffset>458470</wp:posOffset>
            </wp:positionV>
            <wp:extent cx="6570980" cy="4105275"/>
            <wp:effectExtent l="0" t="0" r="1270" b="9525"/>
            <wp:wrapSquare wrapText="bothSides"/>
            <wp:docPr id="17258728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872838" name=""/>
                    <pic:cNvPicPr/>
                  </pic:nvPicPr>
                  <pic:blipFill>
                    <a:blip r:embed="rId9">
                      <a:extLst>
                        <a:ext uri="{28A0092B-C50C-407E-A947-70E740481C1C}">
                          <a14:useLocalDpi xmlns:a14="http://schemas.microsoft.com/office/drawing/2010/main" val="0"/>
                        </a:ext>
                      </a:extLst>
                    </a:blip>
                    <a:stretch>
                      <a:fillRect/>
                    </a:stretch>
                  </pic:blipFill>
                  <pic:spPr>
                    <a:xfrm>
                      <a:off x="0" y="0"/>
                      <a:ext cx="6570980" cy="4105275"/>
                    </a:xfrm>
                    <a:prstGeom prst="rect">
                      <a:avLst/>
                    </a:prstGeom>
                  </pic:spPr>
                </pic:pic>
              </a:graphicData>
            </a:graphic>
            <wp14:sizeRelH relativeFrom="page">
              <wp14:pctWidth>0</wp14:pctWidth>
            </wp14:sizeRelH>
            <wp14:sizeRelV relativeFrom="page">
              <wp14:pctHeight>0</wp14:pctHeight>
            </wp14:sizeRelV>
          </wp:anchor>
        </w:drawing>
      </w:r>
      <w:r w:rsidR="00F96A71">
        <w:t xml:space="preserve">Playing games on TTRS will </w:t>
      </w:r>
      <w:r>
        <w:t>also support</w:t>
      </w:r>
      <w:r w:rsidR="00F96A71">
        <w:t xml:space="preserve"> quick recall of times table facts which are useful in all areas of Maths. </w:t>
      </w:r>
    </w:p>
    <w:p w14:paraId="55877899" w14:textId="1F67E4D2" w:rsidR="001D41C1" w:rsidRDefault="001D41C1" w:rsidP="001D41C1">
      <w:pPr>
        <w:jc w:val="center"/>
      </w:pPr>
    </w:p>
    <w:p w14:paraId="0846FE3F" w14:textId="40459A08" w:rsidR="001D41C1" w:rsidRDefault="001D41C1" w:rsidP="001D41C1">
      <w:pPr>
        <w:jc w:val="center"/>
      </w:pPr>
    </w:p>
    <w:p w14:paraId="2211630E" w14:textId="758AFF10" w:rsidR="001D41C1" w:rsidRDefault="00747D62">
      <w:r>
        <w:t>Please see the links below for games, songs and quizzes:</w:t>
      </w:r>
    </w:p>
    <w:p w14:paraId="015349FA" w14:textId="746E3661" w:rsidR="00747D62" w:rsidRDefault="00747D62">
      <w:hyperlink r:id="rId10" w:history="1">
        <w:r w:rsidRPr="0065459C">
          <w:rPr>
            <w:rStyle w:val="Hyperlink"/>
          </w:rPr>
          <w:t>https://www.bbc.co.uk/bitesize/articles/z97rdnb#z3r3xg8</w:t>
        </w:r>
      </w:hyperlink>
    </w:p>
    <w:p w14:paraId="5E99B961" w14:textId="7B146EFF" w:rsidR="00747D62" w:rsidRDefault="00747D62">
      <w:hyperlink r:id="rId11" w:history="1">
        <w:r w:rsidRPr="0065459C">
          <w:rPr>
            <w:rStyle w:val="Hyperlink"/>
          </w:rPr>
          <w:t>https://www.topmarks.co.uk/maths-games/hit-the-button</w:t>
        </w:r>
      </w:hyperlink>
    </w:p>
    <w:p w14:paraId="2D9EC651" w14:textId="77777777" w:rsidR="00747D62" w:rsidRDefault="00747D62"/>
    <w:p w14:paraId="16E101F5" w14:textId="03057795" w:rsidR="001D41C1" w:rsidRDefault="00747D62">
      <w:r>
        <w:t>The multiplication square below may be a helpful resource for children to use when working out multiplications.</w:t>
      </w:r>
    </w:p>
    <w:p w14:paraId="284C07CB" w14:textId="518C0E4C" w:rsidR="001D41C1" w:rsidRDefault="001D41C1"/>
    <w:p w14:paraId="18BA8617" w14:textId="55400FB7" w:rsidR="001D41C1" w:rsidRDefault="001D41C1"/>
    <w:p w14:paraId="72E2F644" w14:textId="5A5CE003" w:rsidR="001D41C1" w:rsidRDefault="001D41C1"/>
    <w:p w14:paraId="3153AE9E" w14:textId="4506DB2C" w:rsidR="001D41C1" w:rsidRDefault="001D41C1"/>
    <w:p w14:paraId="33A36BF8" w14:textId="434DB266" w:rsidR="001D41C1" w:rsidRDefault="001D41C1"/>
    <w:p w14:paraId="6C1F1EE5" w14:textId="420CF8B9" w:rsidR="001D41C1" w:rsidRDefault="001D41C1" w:rsidP="001D41C1">
      <w:pPr>
        <w:ind w:left="-567" w:right="-1039"/>
      </w:pPr>
    </w:p>
    <w:p w14:paraId="3E630C68" w14:textId="77777777" w:rsidR="001D41C1" w:rsidRDefault="001D41C1"/>
    <w:p w14:paraId="3DE98082" w14:textId="23ACD6BA" w:rsidR="001D41C1" w:rsidRDefault="001D41C1"/>
    <w:p w14:paraId="4241BED9" w14:textId="31E14498" w:rsidR="001D41C1" w:rsidRDefault="001D41C1"/>
    <w:p w14:paraId="0768ACF0" w14:textId="2EF3697B" w:rsidR="001D41C1" w:rsidRDefault="001D41C1"/>
    <w:p w14:paraId="1F1EB1BF" w14:textId="01DE8939" w:rsidR="001D41C1" w:rsidRDefault="001D41C1"/>
    <w:p w14:paraId="4330E6CD" w14:textId="1FEB1AD3" w:rsidR="001D41C1" w:rsidRDefault="00747D62" w:rsidP="00747D62">
      <w:pPr>
        <w:jc w:val="center"/>
      </w:pPr>
      <w:r w:rsidRPr="00747D62">
        <w:drawing>
          <wp:inline distT="0" distB="0" distL="0" distR="0" wp14:anchorId="1970C614" wp14:editId="166BB44D">
            <wp:extent cx="5344271" cy="5420481"/>
            <wp:effectExtent l="0" t="0" r="8890" b="8890"/>
            <wp:docPr id="13743794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379468" name=""/>
                    <pic:cNvPicPr/>
                  </pic:nvPicPr>
                  <pic:blipFill>
                    <a:blip r:embed="rId12"/>
                    <a:stretch>
                      <a:fillRect/>
                    </a:stretch>
                  </pic:blipFill>
                  <pic:spPr>
                    <a:xfrm>
                      <a:off x="0" y="0"/>
                      <a:ext cx="5344271" cy="5420481"/>
                    </a:xfrm>
                    <a:prstGeom prst="rect">
                      <a:avLst/>
                    </a:prstGeom>
                  </pic:spPr>
                </pic:pic>
              </a:graphicData>
            </a:graphic>
          </wp:inline>
        </w:drawing>
      </w:r>
    </w:p>
    <w:p w14:paraId="662A75F9" w14:textId="4E3FF8B7" w:rsidR="001D41C1" w:rsidRDefault="00A170CE">
      <w:r>
        <w:t xml:space="preserve">Knowledge of timetables will be essential for when children multiply and divide </w:t>
      </w:r>
      <w:proofErr w:type="gramStart"/>
      <w:r>
        <w:t>2 digit</w:t>
      </w:r>
      <w:proofErr w:type="gramEnd"/>
      <w:r>
        <w:t xml:space="preserve"> numbers by </w:t>
      </w:r>
      <w:proofErr w:type="gramStart"/>
      <w:r>
        <w:t>one digit</w:t>
      </w:r>
      <w:proofErr w:type="gramEnd"/>
      <w:r>
        <w:t xml:space="preserve"> numbers, drawing on their ability to partition numbers and use related facts. (e.g. 23 x 10 can be partitioned into 20 x 10, which is </w:t>
      </w:r>
      <w:r w:rsidR="00EB24DF">
        <w:t>ten times greater than 2 x 10, and 3 x 10. These multiplications would then be added together.</w:t>
      </w:r>
    </w:p>
    <w:p w14:paraId="34A1D0E2" w14:textId="03266B23" w:rsidR="00EB24DF" w:rsidRDefault="00EB24DF">
      <w:r>
        <w:t>Use the place value counters and part-whole models to think about the questions below.</w:t>
      </w:r>
    </w:p>
    <w:p w14:paraId="27252DCE" w14:textId="2DDAB744" w:rsidR="00EB24DF" w:rsidRDefault="00EB24DF">
      <w:r w:rsidRPr="00EB24DF">
        <w:lastRenderedPageBreak/>
        <w:drawing>
          <wp:inline distT="0" distB="0" distL="0" distR="0" wp14:anchorId="3AB57AFA" wp14:editId="5F3BA967">
            <wp:extent cx="5797848" cy="3378374"/>
            <wp:effectExtent l="0" t="0" r="0" b="0"/>
            <wp:docPr id="12261826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182620" name=""/>
                    <pic:cNvPicPr/>
                  </pic:nvPicPr>
                  <pic:blipFill>
                    <a:blip r:embed="rId13"/>
                    <a:stretch>
                      <a:fillRect/>
                    </a:stretch>
                  </pic:blipFill>
                  <pic:spPr>
                    <a:xfrm>
                      <a:off x="0" y="0"/>
                      <a:ext cx="5797848" cy="3378374"/>
                    </a:xfrm>
                    <a:prstGeom prst="rect">
                      <a:avLst/>
                    </a:prstGeom>
                  </pic:spPr>
                </pic:pic>
              </a:graphicData>
            </a:graphic>
          </wp:inline>
        </w:drawing>
      </w:r>
    </w:p>
    <w:p w14:paraId="51C87141" w14:textId="56113EA0" w:rsidR="00C51590" w:rsidRDefault="0087339E">
      <w:pPr>
        <w:rPr>
          <w:b/>
          <w:bCs/>
          <w:u w:val="single"/>
        </w:rPr>
      </w:pPr>
      <w:r w:rsidRPr="0087339E">
        <w:rPr>
          <w:b/>
          <w:bCs/>
          <w:u w:val="single"/>
        </w:rPr>
        <w:t>Spring 1 Maths- Length and Perimeter</w:t>
      </w:r>
    </w:p>
    <w:p w14:paraId="164F60F8" w14:textId="5748B37E" w:rsidR="0087339E" w:rsidRDefault="0087339E">
      <w:r w:rsidRPr="0087339E">
        <w:t xml:space="preserve">In Year 2, children used either metres or centimetres </w:t>
      </w:r>
      <w:proofErr w:type="gramStart"/>
      <w:r w:rsidRPr="0087339E">
        <w:t>to  measure</w:t>
      </w:r>
      <w:proofErr w:type="gramEnd"/>
      <w:r w:rsidRPr="0087339E">
        <w:t xml:space="preserve"> the length of objects. </w:t>
      </w:r>
      <w:r>
        <w:t>Children will</w:t>
      </w:r>
      <w:r w:rsidRPr="0087339E">
        <w:t xml:space="preserve"> revise these skills, initially using a ruler to measure objects in centimetres. They then combine both units of measurement, such as 1 m and 20 cm, for example by measuring the lengths of desks or the heights of children in the class. Children do not need to convert between metres </w:t>
      </w:r>
      <w:proofErr w:type="gramStart"/>
      <w:r w:rsidRPr="0087339E">
        <w:t>and  centimetres</w:t>
      </w:r>
      <w:proofErr w:type="gramEnd"/>
      <w:r w:rsidRPr="0087339E">
        <w:t xml:space="preserve"> at this stage, and as they have not yet been introduced to decimals, lengths should remain in the </w:t>
      </w:r>
      <w:proofErr w:type="gramStart"/>
      <w:r w:rsidRPr="0087339E">
        <w:t>format  m</w:t>
      </w:r>
      <w:proofErr w:type="gramEnd"/>
      <w:r w:rsidRPr="0087339E">
        <w:t xml:space="preserve"> </w:t>
      </w:r>
      <w:proofErr w:type="gramStart"/>
      <w:r w:rsidRPr="0087339E">
        <w:t>and  cm.</w:t>
      </w:r>
      <w:proofErr w:type="gramEnd"/>
    </w:p>
    <w:p w14:paraId="0243016B" w14:textId="1168BEE5" w:rsidR="0087339E" w:rsidRDefault="0087339E" w:rsidP="0087339E">
      <w:r>
        <w:t>During this unit, children will m</w:t>
      </w:r>
      <w:r w:rsidRPr="0087339E">
        <w:t>easure in metres</w:t>
      </w:r>
      <w:r>
        <w:t xml:space="preserve">, centimetres and </w:t>
      </w:r>
      <w:r w:rsidRPr="0087339E">
        <w:t xml:space="preserve">millimetres </w:t>
      </w:r>
      <w:r>
        <w:t xml:space="preserve">and a combination of </w:t>
      </w:r>
      <w:r w:rsidRPr="0087339E">
        <w:t xml:space="preserve">centimetres and millimetres </w:t>
      </w:r>
      <w:r>
        <w:t xml:space="preserve">and metres, </w:t>
      </w:r>
      <w:r w:rsidRPr="0087339E">
        <w:t>centimetres and millimetres</w:t>
      </w:r>
      <w:r>
        <w:t>. They will learn how to convert between e</w:t>
      </w:r>
      <w:r w:rsidRPr="0087339E">
        <w:t>quivalent lengths (metres and centimetres</w:t>
      </w:r>
      <w:r>
        <w:t xml:space="preserve"> and </w:t>
      </w:r>
      <w:r w:rsidRPr="0087339E">
        <w:t xml:space="preserve">centimetres and millimetres) </w:t>
      </w:r>
      <w:r>
        <w:t>and will c</w:t>
      </w:r>
      <w:r w:rsidRPr="0087339E">
        <w:t>ompare lengths</w:t>
      </w:r>
      <w:r>
        <w:t>. They will add lengths and work out the total lengths of all sides of a shape (perimeter).</w:t>
      </w:r>
    </w:p>
    <w:p w14:paraId="58F9241E" w14:textId="32CAC14A" w:rsidR="001D5F3C" w:rsidRPr="0087339E" w:rsidRDefault="001D5F3C" w:rsidP="0087339E">
      <w:r>
        <w:t>Children could try and practise measuring different objects and should record these with the correct unit of measurement (m, cm and mm), ensuring the start of the object is lined up at 0 on their ruler or measuring tape.</w:t>
      </w:r>
    </w:p>
    <w:p w14:paraId="291769CF" w14:textId="77777777" w:rsidR="0087339E" w:rsidRPr="0087339E" w:rsidRDefault="0087339E"/>
    <w:p w14:paraId="39097CF9" w14:textId="77777777" w:rsidR="00F96A71" w:rsidRDefault="00F96A71"/>
    <w:p w14:paraId="3AA2FDC2" w14:textId="390DA4EA" w:rsidR="00F96A71" w:rsidRDefault="001D5F3C">
      <w:r w:rsidRPr="001D5F3C">
        <w:lastRenderedPageBreak/>
        <w:drawing>
          <wp:inline distT="0" distB="0" distL="0" distR="0" wp14:anchorId="5B7C6D2A" wp14:editId="4F2ABE27">
            <wp:extent cx="4231759" cy="3978865"/>
            <wp:effectExtent l="0" t="0" r="0" b="3175"/>
            <wp:docPr id="19384396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439678" name=""/>
                    <pic:cNvPicPr/>
                  </pic:nvPicPr>
                  <pic:blipFill>
                    <a:blip r:embed="rId14"/>
                    <a:stretch>
                      <a:fillRect/>
                    </a:stretch>
                  </pic:blipFill>
                  <pic:spPr>
                    <a:xfrm>
                      <a:off x="0" y="0"/>
                      <a:ext cx="4241139" cy="3987684"/>
                    </a:xfrm>
                    <a:prstGeom prst="rect">
                      <a:avLst/>
                    </a:prstGeom>
                  </pic:spPr>
                </pic:pic>
              </a:graphicData>
            </a:graphic>
          </wp:inline>
        </w:drawing>
      </w:r>
    </w:p>
    <w:p w14:paraId="322CBE79" w14:textId="49B292A7" w:rsidR="001D5F3C" w:rsidRDefault="001D5F3C">
      <w:r>
        <w:t>Children may wish to have a go at the questions below, carefully working out the distance between the two numbers if the end of the object is not aligned at 0.</w:t>
      </w:r>
    </w:p>
    <w:p w14:paraId="39FE796E" w14:textId="3377A37C" w:rsidR="001D5F3C" w:rsidRDefault="001D5F3C">
      <w:r w:rsidRPr="001D5F3C">
        <w:drawing>
          <wp:inline distT="0" distB="0" distL="0" distR="0" wp14:anchorId="0FC7A152" wp14:editId="39EF4ADD">
            <wp:extent cx="6570980" cy="2206625"/>
            <wp:effectExtent l="0" t="0" r="1270" b="3175"/>
            <wp:docPr id="13412320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232067" name=""/>
                    <pic:cNvPicPr/>
                  </pic:nvPicPr>
                  <pic:blipFill>
                    <a:blip r:embed="rId15"/>
                    <a:stretch>
                      <a:fillRect/>
                    </a:stretch>
                  </pic:blipFill>
                  <pic:spPr>
                    <a:xfrm>
                      <a:off x="0" y="0"/>
                      <a:ext cx="6570980" cy="2206625"/>
                    </a:xfrm>
                    <a:prstGeom prst="rect">
                      <a:avLst/>
                    </a:prstGeom>
                  </pic:spPr>
                </pic:pic>
              </a:graphicData>
            </a:graphic>
          </wp:inline>
        </w:drawing>
      </w:r>
    </w:p>
    <w:p w14:paraId="52544AA9" w14:textId="77777777" w:rsidR="00F96A71" w:rsidRDefault="00F96A71"/>
    <w:p w14:paraId="3D414F01" w14:textId="7200E233" w:rsidR="001D41C1" w:rsidRDefault="001D5F3C">
      <w:r>
        <w:t>If 1 cm = 10mm and 1m = 100cm or 1000mm, have a go at the questions below.</w:t>
      </w:r>
    </w:p>
    <w:p w14:paraId="483E6CAF" w14:textId="729D0C67" w:rsidR="001D5F3C" w:rsidRDefault="001D5F3C">
      <w:r w:rsidRPr="001D5F3C">
        <w:drawing>
          <wp:inline distT="0" distB="0" distL="0" distR="0" wp14:anchorId="0DF1BCA3" wp14:editId="42F0ED57">
            <wp:extent cx="4242774" cy="1531088"/>
            <wp:effectExtent l="0" t="0" r="5715" b="0"/>
            <wp:docPr id="2297271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727110" name=""/>
                    <pic:cNvPicPr/>
                  </pic:nvPicPr>
                  <pic:blipFill>
                    <a:blip r:embed="rId16"/>
                    <a:stretch>
                      <a:fillRect/>
                    </a:stretch>
                  </pic:blipFill>
                  <pic:spPr>
                    <a:xfrm>
                      <a:off x="0" y="0"/>
                      <a:ext cx="4254610" cy="1535359"/>
                    </a:xfrm>
                    <a:prstGeom prst="rect">
                      <a:avLst/>
                    </a:prstGeom>
                  </pic:spPr>
                </pic:pic>
              </a:graphicData>
            </a:graphic>
          </wp:inline>
        </w:drawing>
      </w:r>
    </w:p>
    <w:p w14:paraId="0A6369B9" w14:textId="4DE43725" w:rsidR="001D5F3C" w:rsidRDefault="001D5F3C">
      <w:r>
        <w:t>Can you think of an object you would measure in mm, cm and m?</w:t>
      </w:r>
    </w:p>
    <w:p w14:paraId="580A6D49" w14:textId="3538A2BE" w:rsidR="001D5F3C" w:rsidRDefault="001D5F3C">
      <w:r w:rsidRPr="001D5F3C">
        <w:lastRenderedPageBreak/>
        <w:drawing>
          <wp:inline distT="0" distB="0" distL="0" distR="0" wp14:anchorId="58C8176F" wp14:editId="5C98FD98">
            <wp:extent cx="5065068" cy="3615069"/>
            <wp:effectExtent l="0" t="0" r="2540" b="4445"/>
            <wp:docPr id="2441825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182530" name=""/>
                    <pic:cNvPicPr/>
                  </pic:nvPicPr>
                  <pic:blipFill>
                    <a:blip r:embed="rId17"/>
                    <a:stretch>
                      <a:fillRect/>
                    </a:stretch>
                  </pic:blipFill>
                  <pic:spPr>
                    <a:xfrm>
                      <a:off x="0" y="0"/>
                      <a:ext cx="5087221" cy="3630880"/>
                    </a:xfrm>
                    <a:prstGeom prst="rect">
                      <a:avLst/>
                    </a:prstGeom>
                  </pic:spPr>
                </pic:pic>
              </a:graphicData>
            </a:graphic>
          </wp:inline>
        </w:drawing>
      </w:r>
    </w:p>
    <w:p w14:paraId="0FDE95D9" w14:textId="7082D3B6" w:rsidR="00A170CE" w:rsidRDefault="00A170CE">
      <w:r w:rsidRPr="00A170CE">
        <w:drawing>
          <wp:inline distT="0" distB="0" distL="0" distR="0" wp14:anchorId="6600DD95" wp14:editId="091E2157">
            <wp:extent cx="4412512" cy="1970196"/>
            <wp:effectExtent l="0" t="0" r="7620" b="0"/>
            <wp:docPr id="6335463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546300" name=""/>
                    <pic:cNvPicPr/>
                  </pic:nvPicPr>
                  <pic:blipFill>
                    <a:blip r:embed="rId18"/>
                    <a:stretch>
                      <a:fillRect/>
                    </a:stretch>
                  </pic:blipFill>
                  <pic:spPr>
                    <a:xfrm>
                      <a:off x="0" y="0"/>
                      <a:ext cx="4428372" cy="1977278"/>
                    </a:xfrm>
                    <a:prstGeom prst="rect">
                      <a:avLst/>
                    </a:prstGeom>
                  </pic:spPr>
                </pic:pic>
              </a:graphicData>
            </a:graphic>
          </wp:inline>
        </w:drawing>
      </w:r>
    </w:p>
    <w:p w14:paraId="4E3FA97C" w14:textId="77777777" w:rsidR="00A170CE" w:rsidRDefault="00A170CE"/>
    <w:p w14:paraId="29EA57E4" w14:textId="77777777" w:rsidR="00A170CE" w:rsidRDefault="00A170CE"/>
    <w:p w14:paraId="4A5CB12C" w14:textId="62E0D4BB" w:rsidR="00A170CE" w:rsidRDefault="00EB24DF">
      <w:r w:rsidRPr="00A170CE">
        <w:drawing>
          <wp:inline distT="0" distB="0" distL="0" distR="0" wp14:anchorId="664DF2E8" wp14:editId="576C9A7A">
            <wp:extent cx="5135526" cy="2344091"/>
            <wp:effectExtent l="0" t="0" r="8255" b="0"/>
            <wp:docPr id="11996246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624641" name=""/>
                    <pic:cNvPicPr/>
                  </pic:nvPicPr>
                  <pic:blipFill>
                    <a:blip r:embed="rId19"/>
                    <a:stretch>
                      <a:fillRect/>
                    </a:stretch>
                  </pic:blipFill>
                  <pic:spPr>
                    <a:xfrm>
                      <a:off x="0" y="0"/>
                      <a:ext cx="5147851" cy="2349717"/>
                    </a:xfrm>
                    <a:prstGeom prst="rect">
                      <a:avLst/>
                    </a:prstGeom>
                  </pic:spPr>
                </pic:pic>
              </a:graphicData>
            </a:graphic>
          </wp:inline>
        </w:drawing>
      </w:r>
    </w:p>
    <w:p w14:paraId="3459B79E" w14:textId="77777777" w:rsidR="00A170CE" w:rsidRDefault="00A170CE"/>
    <w:p w14:paraId="434CABB2" w14:textId="77777777" w:rsidR="00A170CE" w:rsidRDefault="00A170CE"/>
    <w:p w14:paraId="5A41B505" w14:textId="77777777" w:rsidR="00A170CE" w:rsidRDefault="00A170CE"/>
    <w:p w14:paraId="61CD90A1" w14:textId="05567D6F" w:rsidR="00A170CE" w:rsidRDefault="00A170CE"/>
    <w:sectPr w:rsidR="00A170CE" w:rsidSect="00F96A71">
      <w:pgSz w:w="11906" w:h="16838"/>
      <w:pgMar w:top="426" w:right="849"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1C1"/>
    <w:rsid w:val="001D41C1"/>
    <w:rsid w:val="001D5F3C"/>
    <w:rsid w:val="00342715"/>
    <w:rsid w:val="00355B22"/>
    <w:rsid w:val="003B3BDB"/>
    <w:rsid w:val="00747D62"/>
    <w:rsid w:val="0087339E"/>
    <w:rsid w:val="00930561"/>
    <w:rsid w:val="00946953"/>
    <w:rsid w:val="009A0349"/>
    <w:rsid w:val="00A13B2B"/>
    <w:rsid w:val="00A170CE"/>
    <w:rsid w:val="00A360BD"/>
    <w:rsid w:val="00B90FBE"/>
    <w:rsid w:val="00BA7257"/>
    <w:rsid w:val="00BD2F3B"/>
    <w:rsid w:val="00C51590"/>
    <w:rsid w:val="00D32E3C"/>
    <w:rsid w:val="00E45C98"/>
    <w:rsid w:val="00E72352"/>
    <w:rsid w:val="00EB24DF"/>
    <w:rsid w:val="00EF5539"/>
    <w:rsid w:val="00F96A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66BD6"/>
  <w15:chartTrackingRefBased/>
  <w15:docId w15:val="{45259B96-B5A4-4730-A952-AE2794E58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41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41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41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41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41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41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41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41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41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41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41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41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41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41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41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41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41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41C1"/>
    <w:rPr>
      <w:rFonts w:eastAsiaTheme="majorEastAsia" w:cstheme="majorBidi"/>
      <w:color w:val="272727" w:themeColor="text1" w:themeTint="D8"/>
    </w:rPr>
  </w:style>
  <w:style w:type="paragraph" w:styleId="Title">
    <w:name w:val="Title"/>
    <w:basedOn w:val="Normal"/>
    <w:next w:val="Normal"/>
    <w:link w:val="TitleChar"/>
    <w:uiPriority w:val="10"/>
    <w:qFormat/>
    <w:rsid w:val="001D41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41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41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41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41C1"/>
    <w:pPr>
      <w:spacing w:before="160"/>
      <w:jc w:val="center"/>
    </w:pPr>
    <w:rPr>
      <w:i/>
      <w:iCs/>
      <w:color w:val="404040" w:themeColor="text1" w:themeTint="BF"/>
    </w:rPr>
  </w:style>
  <w:style w:type="character" w:customStyle="1" w:styleId="QuoteChar">
    <w:name w:val="Quote Char"/>
    <w:basedOn w:val="DefaultParagraphFont"/>
    <w:link w:val="Quote"/>
    <w:uiPriority w:val="29"/>
    <w:rsid w:val="001D41C1"/>
    <w:rPr>
      <w:i/>
      <w:iCs/>
      <w:color w:val="404040" w:themeColor="text1" w:themeTint="BF"/>
    </w:rPr>
  </w:style>
  <w:style w:type="paragraph" w:styleId="ListParagraph">
    <w:name w:val="List Paragraph"/>
    <w:basedOn w:val="Normal"/>
    <w:uiPriority w:val="34"/>
    <w:qFormat/>
    <w:rsid w:val="001D41C1"/>
    <w:pPr>
      <w:ind w:left="720"/>
      <w:contextualSpacing/>
    </w:pPr>
  </w:style>
  <w:style w:type="character" w:styleId="IntenseEmphasis">
    <w:name w:val="Intense Emphasis"/>
    <w:basedOn w:val="DefaultParagraphFont"/>
    <w:uiPriority w:val="21"/>
    <w:qFormat/>
    <w:rsid w:val="001D41C1"/>
    <w:rPr>
      <w:i/>
      <w:iCs/>
      <w:color w:val="0F4761" w:themeColor="accent1" w:themeShade="BF"/>
    </w:rPr>
  </w:style>
  <w:style w:type="paragraph" w:styleId="IntenseQuote">
    <w:name w:val="Intense Quote"/>
    <w:basedOn w:val="Normal"/>
    <w:next w:val="Normal"/>
    <w:link w:val="IntenseQuoteChar"/>
    <w:uiPriority w:val="30"/>
    <w:qFormat/>
    <w:rsid w:val="001D41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41C1"/>
    <w:rPr>
      <w:i/>
      <w:iCs/>
      <w:color w:val="0F4761" w:themeColor="accent1" w:themeShade="BF"/>
    </w:rPr>
  </w:style>
  <w:style w:type="character" w:styleId="IntenseReference">
    <w:name w:val="Intense Reference"/>
    <w:basedOn w:val="DefaultParagraphFont"/>
    <w:uiPriority w:val="32"/>
    <w:qFormat/>
    <w:rsid w:val="001D41C1"/>
    <w:rPr>
      <w:b/>
      <w:bCs/>
      <w:smallCaps/>
      <w:color w:val="0F4761" w:themeColor="accent1" w:themeShade="BF"/>
      <w:spacing w:val="5"/>
    </w:rPr>
  </w:style>
  <w:style w:type="character" w:styleId="Hyperlink">
    <w:name w:val="Hyperlink"/>
    <w:basedOn w:val="DefaultParagraphFont"/>
    <w:uiPriority w:val="99"/>
    <w:unhideWhenUsed/>
    <w:rsid w:val="00F96A71"/>
    <w:rPr>
      <w:color w:val="467886" w:themeColor="hyperlink"/>
      <w:u w:val="single"/>
    </w:rPr>
  </w:style>
  <w:style w:type="character" w:styleId="UnresolvedMention">
    <w:name w:val="Unresolved Mention"/>
    <w:basedOn w:val="DefaultParagraphFont"/>
    <w:uiPriority w:val="99"/>
    <w:semiHidden/>
    <w:unhideWhenUsed/>
    <w:rsid w:val="00F96A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4.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hyperlink" Target="https://www.topmarks.co.uk/maths-games/hit-the-button" TargetMode="External"/><Relationship Id="rId5" Type="http://schemas.openxmlformats.org/officeDocument/2006/relationships/image" Target="media/image2.png"/><Relationship Id="rId15" Type="http://schemas.openxmlformats.org/officeDocument/2006/relationships/image" Target="media/image10.png"/><Relationship Id="rId10" Type="http://schemas.openxmlformats.org/officeDocument/2006/relationships/hyperlink" Target="https://www.bbc.co.uk/bitesize/articles/z97rdnb#z3r3xg8" TargetMode="External"/><Relationship Id="rId19" Type="http://schemas.openxmlformats.org/officeDocument/2006/relationships/image" Target="media/image14.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690</Words>
  <Characters>3934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Hargreaves</dc:creator>
  <cp:keywords/>
  <dc:description/>
  <cp:lastModifiedBy>Katie Hargreaves</cp:lastModifiedBy>
  <cp:revision>2</cp:revision>
  <dcterms:created xsi:type="dcterms:W3CDTF">2026-01-02T20:30:00Z</dcterms:created>
  <dcterms:modified xsi:type="dcterms:W3CDTF">2026-01-02T20:30:00Z</dcterms:modified>
</cp:coreProperties>
</file>