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140F" w14:textId="44087FAF" w:rsidR="00993560" w:rsidRPr="003A0A65" w:rsidRDefault="00A40AED" w:rsidP="00A40AED">
      <w:pPr>
        <w:jc w:val="center"/>
        <w:rPr>
          <w:b/>
          <w:bCs/>
          <w:sz w:val="36"/>
          <w:szCs w:val="36"/>
          <w:u w:val="single"/>
        </w:rPr>
      </w:pPr>
      <w:r w:rsidRPr="003A0A65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40C4177" wp14:editId="5DCF17AF">
            <wp:simplePos x="0" y="0"/>
            <wp:positionH relativeFrom="margin">
              <wp:posOffset>1242222</wp:posOffset>
            </wp:positionH>
            <wp:positionV relativeFrom="paragraph">
              <wp:posOffset>12065</wp:posOffset>
            </wp:positionV>
            <wp:extent cx="3284855" cy="1786269"/>
            <wp:effectExtent l="0" t="0" r="0" b="4445"/>
            <wp:wrapNone/>
            <wp:docPr id="1026" name="Picture 2" descr="https://cdn.booktrust.org.uk/globalassets/images/book-jackets/f/find-your-happy-image.jpg?w=1200&amp;h=675&amp;quality=70&amp;anchor=middle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cdn.booktrust.org.uk/globalassets/images/book-jackets/f/find-your-happy-image.jpg?w=1200&amp;h=675&amp;quality=70&amp;anchor=middlecen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1786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560" w:rsidRPr="003A0A65">
        <w:rPr>
          <w:b/>
          <w:bCs/>
          <w:sz w:val="36"/>
          <w:szCs w:val="36"/>
          <w:u w:val="single"/>
        </w:rPr>
        <w:t>Welcome to Birch Class</w:t>
      </w:r>
    </w:p>
    <w:p w14:paraId="0C6D81C6" w14:textId="15173511" w:rsidR="00180CF6" w:rsidRDefault="00A40AED" w:rsidP="0099356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3494986" wp14:editId="1DDD458F">
            <wp:simplePos x="0" y="0"/>
            <wp:positionH relativeFrom="column">
              <wp:posOffset>4741545</wp:posOffset>
            </wp:positionH>
            <wp:positionV relativeFrom="paragraph">
              <wp:posOffset>114138</wp:posOffset>
            </wp:positionV>
            <wp:extent cx="1201420" cy="1273810"/>
            <wp:effectExtent l="0" t="0" r="0" b="2540"/>
            <wp:wrapThrough wrapText="bothSides">
              <wp:wrapPolygon edited="0">
                <wp:start x="0" y="0"/>
                <wp:lineTo x="0" y="21320"/>
                <wp:lineTo x="21235" y="21320"/>
                <wp:lineTo x="21235" y="0"/>
                <wp:lineTo x="0" y="0"/>
              </wp:wrapPolygon>
            </wp:wrapThrough>
            <wp:docPr id="2078598911" name="Picture 4" descr="Smiling Sun Clipart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miling Sun Clipart Stock Illustration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8" t="14853" r="15319" b="14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106B5AA" wp14:editId="7154D896">
            <wp:simplePos x="0" y="0"/>
            <wp:positionH relativeFrom="column">
              <wp:posOffset>-499745</wp:posOffset>
            </wp:positionH>
            <wp:positionV relativeFrom="paragraph">
              <wp:posOffset>405440</wp:posOffset>
            </wp:positionV>
            <wp:extent cx="1654810" cy="935355"/>
            <wp:effectExtent l="0" t="0" r="2540" b="0"/>
            <wp:wrapThrough wrapText="bothSides">
              <wp:wrapPolygon edited="0">
                <wp:start x="0" y="0"/>
                <wp:lineTo x="0" y="21116"/>
                <wp:lineTo x="21384" y="21116"/>
                <wp:lineTo x="21384" y="0"/>
                <wp:lineTo x="0" y="0"/>
              </wp:wrapPolygon>
            </wp:wrapThrough>
            <wp:docPr id="2103126498" name="Picture 5" descr="Kids Rainbow Stock Illustrations – 7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ids Rainbow Stock Illustrations – 70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C37A6" w14:textId="4D5DBA1C" w:rsidR="00180CF6" w:rsidRDefault="00180CF6" w:rsidP="00993560">
      <w:pPr>
        <w:rPr>
          <w:sz w:val="28"/>
          <w:szCs w:val="28"/>
        </w:rPr>
      </w:pPr>
    </w:p>
    <w:p w14:paraId="14A7053B" w14:textId="77777777" w:rsidR="00180CF6" w:rsidRDefault="00180CF6" w:rsidP="00993560">
      <w:pPr>
        <w:rPr>
          <w:sz w:val="28"/>
          <w:szCs w:val="28"/>
        </w:rPr>
      </w:pPr>
    </w:p>
    <w:p w14:paraId="64BA722B" w14:textId="77777777" w:rsidR="00180CF6" w:rsidRDefault="00180CF6" w:rsidP="00993560">
      <w:pPr>
        <w:rPr>
          <w:sz w:val="28"/>
          <w:szCs w:val="28"/>
        </w:rPr>
      </w:pPr>
    </w:p>
    <w:p w14:paraId="6481E1D7" w14:textId="423B0041" w:rsidR="00993560" w:rsidRPr="003A0A65" w:rsidRDefault="003A0A65" w:rsidP="003A0A65">
      <w:pPr>
        <w:ind w:right="-22" w:hanging="283"/>
      </w:pPr>
      <w:r>
        <w:t xml:space="preserve">      </w:t>
      </w:r>
      <w:r w:rsidR="00993560" w:rsidRPr="003A0A65">
        <w:t>Hello and welcome back to school</w:t>
      </w:r>
      <w:r w:rsidR="00430268">
        <w:t>,</w:t>
      </w:r>
      <w:r w:rsidR="00993560" w:rsidRPr="003A0A65">
        <w:t xml:space="preserve"> everybody!</w:t>
      </w:r>
      <w:r w:rsidR="00A40AED">
        <w:t xml:space="preserve"> </w:t>
      </w:r>
      <w:r w:rsidR="00A40AED" w:rsidRPr="003A0A65">
        <w:t>I hope that you have all had a wonderful summer break and are feeling refreshed and ready for this academic year.</w:t>
      </w:r>
      <w:r w:rsidR="008A6154" w:rsidRPr="003A0A65">
        <w:t xml:space="preserve"> My name is Miss Hargreaves and I am the Class Teacher of Birc</w:t>
      </w:r>
      <w:r w:rsidR="00430268">
        <w:t>h,</w:t>
      </w:r>
      <w:r w:rsidR="008A6154" w:rsidRPr="003A0A65">
        <w:t xml:space="preserve"> one of the two, Year 3 classes.</w:t>
      </w:r>
      <w:r w:rsidR="00993560" w:rsidRPr="003A0A65">
        <w:t xml:space="preserve"> </w:t>
      </w:r>
      <w:r w:rsidRPr="003A0A65">
        <w:t xml:space="preserve"> Each morning, we will be supported in class by our Teaching Assistant, Mrs Rodgers. The children will be taught by Mrs Sharp on a Monday afternoon and by Pro-Sport on a Wednesday afternoon. </w:t>
      </w:r>
      <w:r w:rsidR="00993560" w:rsidRPr="003A0A65">
        <w:t>We have lots of exciting learning instore fo</w:t>
      </w:r>
      <w:r w:rsidR="00180CF6" w:rsidRPr="003A0A65">
        <w:t>r Birch</w:t>
      </w:r>
      <w:r w:rsidR="00993560" w:rsidRPr="003A0A65">
        <w:t>! The children have made an excellent start to Year 3. Thank you very much to the children and their adults for</w:t>
      </w:r>
      <w:r w:rsidR="00C27983">
        <w:t xml:space="preserve"> enabling a smooth </w:t>
      </w:r>
      <w:r w:rsidR="00993560" w:rsidRPr="003A0A65">
        <w:t>transition to the j</w:t>
      </w:r>
      <w:r w:rsidR="00180CF6" w:rsidRPr="003A0A65">
        <w:t>uniors.</w:t>
      </w:r>
      <w:r w:rsidRPr="003A0A65">
        <w:t xml:space="preserve"> </w:t>
      </w:r>
      <w:r w:rsidR="00993560" w:rsidRPr="003A0A65">
        <w:t xml:space="preserve">I hope that </w:t>
      </w:r>
      <w:r w:rsidR="00C27983">
        <w:t xml:space="preserve">all children will be very </w:t>
      </w:r>
      <w:r w:rsidR="00993560" w:rsidRPr="003A0A65">
        <w:t>happy in school this year, but if there is anything at all that you</w:t>
      </w:r>
      <w:r w:rsidR="00625206" w:rsidRPr="003A0A65">
        <w:t xml:space="preserve"> or your children</w:t>
      </w:r>
      <w:r w:rsidR="00993560" w:rsidRPr="003A0A65">
        <w:t xml:space="preserve"> are worried about, please</w:t>
      </w:r>
      <w:r w:rsidR="00625206" w:rsidRPr="003A0A65">
        <w:t xml:space="preserve"> don’t hesitate</w:t>
      </w:r>
      <w:r w:rsidR="00A40AED">
        <w:t xml:space="preserve"> to </w:t>
      </w:r>
      <w:r w:rsidR="00993560" w:rsidRPr="003A0A65">
        <w:t>speak to</w:t>
      </w:r>
      <w:r w:rsidR="00A40AED">
        <w:t xml:space="preserve"> me</w:t>
      </w:r>
      <w:r w:rsidR="00993560" w:rsidRPr="003A0A65">
        <w:t xml:space="preserve"> after school. Children will</w:t>
      </w:r>
      <w:r w:rsidR="00625206" w:rsidRPr="003A0A65">
        <w:t xml:space="preserve"> enter school via the main door on the junior yard</w:t>
      </w:r>
      <w:r w:rsidR="005B784E">
        <w:t xml:space="preserve"> between 8:40-8:50 </w:t>
      </w:r>
      <w:r w:rsidR="00625206" w:rsidRPr="003A0A65">
        <w:t>and will</w:t>
      </w:r>
      <w:r w:rsidR="00993560" w:rsidRPr="003A0A65">
        <w:t xml:space="preserve"> exit school via the external door in Hawthorn once the Hawthorn children have left</w:t>
      </w:r>
      <w:r w:rsidR="005B784E">
        <w:t xml:space="preserve"> at 15:20</w:t>
      </w:r>
      <w:r w:rsidR="00993560" w:rsidRPr="003A0A65">
        <w:t>. If you need to contact me urgently or wish to speak to me at length, please m</w:t>
      </w:r>
      <w:r w:rsidRPr="003A0A65">
        <w:t>ake arrangements via the</w:t>
      </w:r>
      <w:r w:rsidR="00993560" w:rsidRPr="003A0A65">
        <w:t xml:space="preserve"> </w:t>
      </w:r>
      <w:r w:rsidRPr="003A0A65">
        <w:t>S</w:t>
      </w:r>
      <w:r w:rsidR="00993560" w:rsidRPr="003A0A65">
        <w:t xml:space="preserve">chool </w:t>
      </w:r>
      <w:r w:rsidRPr="003A0A65">
        <w:t>O</w:t>
      </w:r>
      <w:r w:rsidR="00993560" w:rsidRPr="003A0A65">
        <w:t>ffice. Texts</w:t>
      </w:r>
      <w:r w:rsidR="00625206" w:rsidRPr="003A0A65">
        <w:t>, emails and consent forms</w:t>
      </w:r>
      <w:r w:rsidR="00993560" w:rsidRPr="003A0A65">
        <w:t xml:space="preserve"> will continue to be sent out via Teachers 2 Parents.</w:t>
      </w:r>
      <w:r w:rsidR="00625206" w:rsidRPr="003A0A65">
        <w:t xml:space="preserve"> Please check these regularly for </w:t>
      </w:r>
      <w:r w:rsidR="00A40AED">
        <w:t>information</w:t>
      </w:r>
      <w:r w:rsidR="00625206" w:rsidRPr="003A0A65">
        <w:t>. Please</w:t>
      </w:r>
      <w:r w:rsidR="00522984">
        <w:t xml:space="preserve"> see below</w:t>
      </w:r>
      <w:r w:rsidR="00625206" w:rsidRPr="003A0A65">
        <w:t xml:space="preserve"> some additional information. </w:t>
      </w:r>
    </w:p>
    <w:p w14:paraId="71F4ED81" w14:textId="77777777" w:rsidR="005B784E" w:rsidRDefault="005B784E" w:rsidP="005B784E">
      <w:pPr>
        <w:ind w:left="-709" w:firstLine="709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A3CCDE" wp14:editId="2578E280">
            <wp:simplePos x="0" y="0"/>
            <wp:positionH relativeFrom="margin">
              <wp:align>left</wp:align>
            </wp:positionH>
            <wp:positionV relativeFrom="paragraph">
              <wp:posOffset>323215</wp:posOffset>
            </wp:positionV>
            <wp:extent cx="1149985" cy="910590"/>
            <wp:effectExtent l="0" t="0" r="0" b="3810"/>
            <wp:wrapThrough wrapText="bothSides">
              <wp:wrapPolygon edited="0">
                <wp:start x="0" y="0"/>
                <wp:lineTo x="0" y="21238"/>
                <wp:lineTo x="21111" y="21238"/>
                <wp:lineTo x="21111" y="0"/>
                <wp:lineTo x="0" y="0"/>
              </wp:wrapPolygon>
            </wp:wrapThrough>
            <wp:docPr id="1883416374" name="Picture 1" descr="Stack of Hardcover Books - 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ck of Hardcover Books - Free vector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206" w:rsidRPr="003A0A65">
        <w:rPr>
          <w:b/>
          <w:bCs/>
          <w:u w:val="single"/>
        </w:rPr>
        <w:t>Homework</w:t>
      </w:r>
    </w:p>
    <w:p w14:paraId="67413665" w14:textId="73AD2FC3" w:rsidR="00625206" w:rsidRPr="005B784E" w:rsidRDefault="00625206" w:rsidP="00FE43B6">
      <w:pPr>
        <w:rPr>
          <w:b/>
          <w:bCs/>
          <w:u w:val="single"/>
        </w:rPr>
      </w:pPr>
      <w:r w:rsidRPr="003A0A65">
        <w:t>This consists of weekly spellings, learning times tables and reading daily at home.  All homework will be set on Seesaw, on a Friday, and should be completed by the following Friday.</w:t>
      </w:r>
      <w:r w:rsidR="003A0A65" w:rsidRPr="003A0A65">
        <w:t xml:space="preserve"> </w:t>
      </w:r>
      <w:r w:rsidRPr="003A0A65">
        <w:t xml:space="preserve">  If anybody has any difficulties with Seesaw, please let me know. Please ensure that Home Reading Books and</w:t>
      </w:r>
      <w:r w:rsidR="00710B97" w:rsidRPr="003A0A65">
        <w:t xml:space="preserve"> completed</w:t>
      </w:r>
      <w:r w:rsidRPr="003A0A65">
        <w:t xml:space="preserve"> Records are returned daily to enable us to monitor reading and to</w:t>
      </w:r>
      <w:r w:rsidR="00C27983">
        <w:t xml:space="preserve"> allow us to</w:t>
      </w:r>
      <w:r w:rsidRPr="003A0A65">
        <w:t xml:space="preserve"> read with children in school. </w:t>
      </w:r>
      <w:r w:rsidR="00710B97" w:rsidRPr="003A0A65">
        <w:t>Relevant logins and Reading Books will be sent home shortly.</w:t>
      </w:r>
    </w:p>
    <w:p w14:paraId="3D3E175A" w14:textId="7A479BD2" w:rsidR="00C27983" w:rsidRDefault="00CE63B3" w:rsidP="00993560">
      <w:pPr>
        <w:rPr>
          <w:b/>
          <w:bCs/>
          <w:u w:val="single"/>
        </w:rPr>
      </w:pPr>
      <w:r w:rsidRPr="003A0A65">
        <w:rPr>
          <w:b/>
          <w:bCs/>
          <w:u w:val="single"/>
        </w:rPr>
        <w:t xml:space="preserve">Times Tables   </w:t>
      </w:r>
    </w:p>
    <w:p w14:paraId="466DB272" w14:textId="68C84AC0" w:rsidR="00CE63B3" w:rsidRPr="00C27983" w:rsidRDefault="00C27983" w:rsidP="00993560">
      <w:pPr>
        <w:rPr>
          <w:b/>
          <w:bCs/>
          <w:u w:val="single"/>
        </w:rPr>
      </w:pPr>
      <w:r w:rsidRPr="003A0A65">
        <w:rPr>
          <w:noProof/>
        </w:rPr>
        <w:drawing>
          <wp:anchor distT="0" distB="0" distL="114300" distR="114300" simplePos="0" relativeHeight="251660288" behindDoc="0" locked="0" layoutInCell="1" allowOverlap="1" wp14:anchorId="092F3AEF" wp14:editId="284E8AA3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1064895" cy="1243965"/>
            <wp:effectExtent l="0" t="0" r="1905" b="0"/>
            <wp:wrapThrough wrapText="bothSides">
              <wp:wrapPolygon edited="0">
                <wp:start x="0" y="0"/>
                <wp:lineTo x="0" y="21170"/>
                <wp:lineTo x="21252" y="21170"/>
                <wp:lineTo x="21252" y="0"/>
                <wp:lineTo x="0" y="0"/>
              </wp:wrapPolygon>
            </wp:wrapThrough>
            <wp:docPr id="1743994337" name="Picture 1" descr="A colorful rectangular chart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994337" name="Picture 1" descr="A colorful rectangular chart with numbe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3B3" w:rsidRPr="003A0A65">
        <w:t xml:space="preserve">Learning times tables is a priority in Lower Key Stage 2.  Children starting Year 3 should </w:t>
      </w:r>
      <w:r w:rsidR="00FE43B6">
        <w:t xml:space="preserve">already </w:t>
      </w:r>
      <w:r w:rsidR="00CE63B3" w:rsidRPr="003A0A65">
        <w:t xml:space="preserve">know their </w:t>
      </w:r>
      <w:proofErr w:type="gramStart"/>
      <w:r w:rsidR="00CE63B3" w:rsidRPr="003A0A65">
        <w:t>2, 5 and 10 times</w:t>
      </w:r>
      <w:proofErr w:type="gramEnd"/>
      <w:r w:rsidR="00CE63B3" w:rsidRPr="003A0A65">
        <w:t xml:space="preserve"> tables. By the end of Year 3, they should also know their 3, 4 and 8 times tables. The best way for children to learn them is </w:t>
      </w:r>
      <w:r>
        <w:t>for them to</w:t>
      </w:r>
      <w:r w:rsidR="00CE63B3" w:rsidRPr="003A0A65">
        <w:t xml:space="preserve"> practise for 10 minutes each day.  Children will be provided with Times Table Rock Star (TTRS) logins shortly, but you may find the links below useful too. There are also a range of songs and rhymes on You Tube to help children recite their times tables.</w:t>
      </w:r>
    </w:p>
    <w:p w14:paraId="013BA199" w14:textId="5A6C5056" w:rsidR="005B784E" w:rsidRDefault="00FE43B6" w:rsidP="0099356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7287C" wp14:editId="44F6327F">
                <wp:simplePos x="0" y="0"/>
                <wp:positionH relativeFrom="column">
                  <wp:posOffset>5173980</wp:posOffset>
                </wp:positionH>
                <wp:positionV relativeFrom="paragraph">
                  <wp:posOffset>268246</wp:posOffset>
                </wp:positionV>
                <wp:extent cx="935355" cy="0"/>
                <wp:effectExtent l="0" t="95250" r="0" b="95250"/>
                <wp:wrapNone/>
                <wp:docPr id="159916093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355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624B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07.4pt;margin-top:21.1pt;width:73.6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" strokecolor="black [3200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2BF6B4" wp14:editId="222766DC">
                <wp:simplePos x="0" y="0"/>
                <wp:positionH relativeFrom="column">
                  <wp:posOffset>4572994</wp:posOffset>
                </wp:positionH>
                <wp:positionV relativeFrom="paragraph">
                  <wp:posOffset>57647</wp:posOffset>
                </wp:positionV>
                <wp:extent cx="835572" cy="472966"/>
                <wp:effectExtent l="0" t="0" r="22225" b="22860"/>
                <wp:wrapNone/>
                <wp:docPr id="169793906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572" cy="472966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1E191" w14:textId="3AC93CBF" w:rsidR="005B784E" w:rsidRPr="005B784E" w:rsidRDefault="005B784E" w:rsidP="005B78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B784E">
                              <w:rPr>
                                <w:b/>
                                <w:bCs/>
                              </w:rPr>
                              <w:t>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BF6B4" id="Rectangle 9" o:spid="_x0000_s1026" style="position:absolute;margin-left:360.1pt;margin-top:4.55pt;width:65.8pt;height:3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" fillcolor="white [3201]" strokecolor="white" strokeweight="1.5pt">
                <v:textbox>
                  <w:txbxContent>
                    <w:p w14:paraId="08B1E191" w14:textId="3AC93CBF" w:rsidR="005B784E" w:rsidRPr="005B784E" w:rsidRDefault="005B784E" w:rsidP="005B784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B784E">
                        <w:rPr>
                          <w:b/>
                          <w:bCs/>
                        </w:rPr>
                        <w:t>PTO</w:t>
                      </w:r>
                    </w:p>
                  </w:txbxContent>
                </v:textbox>
              </v:rect>
            </w:pict>
          </mc:Fallback>
        </mc:AlternateContent>
      </w:r>
      <w:r w:rsidR="00CE63B3" w:rsidRPr="003A0A65">
        <w:t>Top Marks- Hit the Button Game:</w:t>
      </w:r>
    </w:p>
    <w:p w14:paraId="66A7B6A2" w14:textId="7049CDE2" w:rsidR="005B784E" w:rsidRDefault="00CE63B3" w:rsidP="00993560">
      <w:pPr>
        <w:rPr>
          <w:b/>
          <w:bCs/>
          <w:sz w:val="32"/>
          <w:szCs w:val="32"/>
        </w:rPr>
      </w:pPr>
      <w:hyperlink r:id="rId9" w:history="1">
        <w:r w:rsidRPr="003A0A65">
          <w:rPr>
            <w:rStyle w:val="Hyperlink"/>
          </w:rPr>
          <w:t>https://www.topmarks.co.uk/maths-games/hit-the-button</w:t>
        </w:r>
      </w:hyperlink>
    </w:p>
    <w:p w14:paraId="0E1FA41B" w14:textId="4B165804" w:rsidR="00CE63B3" w:rsidRPr="005B784E" w:rsidRDefault="00522984" w:rsidP="00993560">
      <w:r>
        <w:rPr>
          <w:b/>
          <w:bCs/>
          <w:sz w:val="32"/>
          <w:szCs w:val="32"/>
        </w:rPr>
        <w:lastRenderedPageBreak/>
        <w:t xml:space="preserve"> </w:t>
      </w:r>
      <w:r w:rsidR="00CE63B3" w:rsidRPr="003A0A65">
        <w:t>BBC Bitesize- Time Table Games and Songs:</w:t>
      </w:r>
      <w:r>
        <w:t xml:space="preserve">                                                                             </w:t>
      </w:r>
    </w:p>
    <w:p w14:paraId="5590FCEA" w14:textId="45CF3C7B" w:rsidR="00CE63B3" w:rsidRPr="003A0A65" w:rsidRDefault="00CE63B3" w:rsidP="00993560">
      <w:hyperlink r:id="rId10" w:history="1">
        <w:r w:rsidRPr="003A0A65">
          <w:rPr>
            <w:rStyle w:val="Hyperlink"/>
          </w:rPr>
          <w:t>https://www.bbc.co.uk/bitesize/articles/z97rdnb</w:t>
        </w:r>
      </w:hyperlink>
    </w:p>
    <w:p w14:paraId="5852E7D0" w14:textId="7581987D" w:rsidR="00710B97" w:rsidRPr="003A0A65" w:rsidRDefault="00522984" w:rsidP="00993560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AEA0EFE" wp14:editId="07C3D8F1">
            <wp:simplePos x="0" y="0"/>
            <wp:positionH relativeFrom="margin">
              <wp:align>left</wp:align>
            </wp:positionH>
            <wp:positionV relativeFrom="paragraph">
              <wp:posOffset>314960</wp:posOffset>
            </wp:positionV>
            <wp:extent cx="892810" cy="1273175"/>
            <wp:effectExtent l="0" t="0" r="2540" b="3175"/>
            <wp:wrapThrough wrapText="bothSides">
              <wp:wrapPolygon edited="0">
                <wp:start x="0" y="0"/>
                <wp:lineTo x="0" y="21331"/>
                <wp:lineTo x="21201" y="21331"/>
                <wp:lineTo x="21201" y="0"/>
                <wp:lineTo x="0" y="0"/>
              </wp:wrapPolygon>
            </wp:wrapThrough>
            <wp:docPr id="1605204987" name="Picture 6" descr="Water bottle gym with apple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ater bottle gym with apple Royalt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B97" w:rsidRPr="003A0A65">
        <w:rPr>
          <w:b/>
          <w:bCs/>
          <w:u w:val="single"/>
        </w:rPr>
        <w:t>Water Bottles and Healthy Snacks</w:t>
      </w:r>
    </w:p>
    <w:p w14:paraId="5AB643AF" w14:textId="1C6629BF" w:rsidR="00710B97" w:rsidRPr="003A0A65" w:rsidRDefault="00710B97" w:rsidP="00993560">
      <w:r w:rsidRPr="003A0A65">
        <w:t xml:space="preserve">Please send children in with a labelled water bottle and healthy snack each day (e.g. fresh or dried fruit). Due to allergies in school, please </w:t>
      </w:r>
      <w:r w:rsidR="00A40AED">
        <w:t>refrain from sending</w:t>
      </w:r>
      <w:r w:rsidRPr="003A0A65">
        <w:t xml:space="preserve"> any nuts or nut-based products into school. Junior children eat</w:t>
      </w:r>
      <w:r w:rsidR="00A40AED">
        <w:t xml:space="preserve"> lunch</w:t>
      </w:r>
      <w:r w:rsidRPr="003A0A65">
        <w:t xml:space="preserve"> at the later time of 12:30, meaning </w:t>
      </w:r>
      <w:r w:rsidR="00A40AED">
        <w:t xml:space="preserve">some children </w:t>
      </w:r>
      <w:r w:rsidRPr="003A0A65">
        <w:t>may get a little hungry if they don’t bring a snack. Unfortunately, snacks are not provided in the Juniors.</w:t>
      </w:r>
    </w:p>
    <w:p w14:paraId="093BDBA8" w14:textId="54D49B86" w:rsidR="00710B97" w:rsidRPr="003A0A65" w:rsidRDefault="00522984" w:rsidP="00993560">
      <w:pPr>
        <w:rPr>
          <w:b/>
          <w:bCs/>
          <w:u w:val="single"/>
        </w:rPr>
      </w:pPr>
      <w:r w:rsidRPr="00522984">
        <w:rPr>
          <w:noProof/>
        </w:rPr>
        <w:drawing>
          <wp:anchor distT="0" distB="0" distL="114300" distR="114300" simplePos="0" relativeHeight="251665408" behindDoc="0" locked="0" layoutInCell="1" allowOverlap="1" wp14:anchorId="551514F2" wp14:editId="0E57F98C">
            <wp:simplePos x="0" y="0"/>
            <wp:positionH relativeFrom="margin">
              <wp:align>left</wp:align>
            </wp:positionH>
            <wp:positionV relativeFrom="paragraph">
              <wp:posOffset>283062</wp:posOffset>
            </wp:positionV>
            <wp:extent cx="1179830" cy="1026795"/>
            <wp:effectExtent l="0" t="0" r="1270" b="1905"/>
            <wp:wrapSquare wrapText="bothSides"/>
            <wp:docPr id="1632559873" name="Picture 1" descr="A cartoon of a child pointing at a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559873" name="Picture 1" descr="A cartoon of a child pointing at a drawing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B97" w:rsidRPr="003A0A65">
        <w:rPr>
          <w:b/>
          <w:bCs/>
          <w:u w:val="single"/>
        </w:rPr>
        <w:t>Equipment</w:t>
      </w:r>
    </w:p>
    <w:p w14:paraId="379BE1A1" w14:textId="348400C9" w:rsidR="00710B97" w:rsidRPr="003A0A65" w:rsidRDefault="00710B97" w:rsidP="00993560">
      <w:r w:rsidRPr="003A0A65">
        <w:t xml:space="preserve">All stationery is provided in school, meaning we ask that children do not bring anything additional into school (e.g. pencil cases and toys etc). </w:t>
      </w:r>
      <w:r w:rsidR="00CE63B3" w:rsidRPr="003A0A65">
        <w:t xml:space="preserve">Please keep special belongings safe at home. </w:t>
      </w:r>
      <w:r w:rsidRPr="003A0A65">
        <w:t xml:space="preserve">On a Friday, if time allows, we will have an opportunity for children to </w:t>
      </w:r>
      <w:r w:rsidRPr="003A0A65">
        <w:rPr>
          <w:i/>
          <w:iCs/>
        </w:rPr>
        <w:t xml:space="preserve">Show and Tell. </w:t>
      </w:r>
      <w:r w:rsidRPr="003A0A65">
        <w:t>On this day, if children would like to bring a small object into class, such as a certificate, photograph, souvenir or craft, they are more than welcome.</w:t>
      </w:r>
      <w:r w:rsidR="00A40AED">
        <w:t xml:space="preserve"> </w:t>
      </w:r>
      <w:r w:rsidR="00A40AED" w:rsidRPr="003A0A65">
        <w:t xml:space="preserve">We will keep these safe in our box. </w:t>
      </w:r>
      <w:r w:rsidR="00CE63B3" w:rsidRPr="003A0A65">
        <w:t xml:space="preserve"> However, please refrain from sending toys in.</w:t>
      </w:r>
      <w:r w:rsidRPr="003A0A65">
        <w:t xml:space="preserve"> Alternatively, they could share something with the class, such as news of an event. </w:t>
      </w:r>
    </w:p>
    <w:p w14:paraId="77C23763" w14:textId="45A96BA5" w:rsidR="00CE63B3" w:rsidRPr="003A0A65" w:rsidRDefault="00CE63B3" w:rsidP="00993560">
      <w:pPr>
        <w:rPr>
          <w:b/>
          <w:bCs/>
          <w:u w:val="single"/>
        </w:rPr>
      </w:pPr>
      <w:r w:rsidRPr="003A0A65">
        <w:rPr>
          <w:b/>
          <w:bCs/>
          <w:u w:val="single"/>
        </w:rPr>
        <w:t>PE Days and Swimming</w:t>
      </w:r>
    </w:p>
    <w:p w14:paraId="068C0429" w14:textId="6EBC6227" w:rsidR="00522984" w:rsidRDefault="00522984" w:rsidP="00993560">
      <w:r w:rsidRPr="00522984">
        <w:rPr>
          <w:noProof/>
        </w:rPr>
        <w:drawing>
          <wp:anchor distT="0" distB="0" distL="114300" distR="114300" simplePos="0" relativeHeight="251666432" behindDoc="0" locked="0" layoutInCell="1" allowOverlap="1" wp14:anchorId="06015010" wp14:editId="7B5DF00D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922780" cy="851535"/>
            <wp:effectExtent l="0" t="0" r="1270" b="5715"/>
            <wp:wrapSquare wrapText="bothSides"/>
            <wp:docPr id="2073085852" name="Picture 1" descr="A cartoon of a child and a child doing gymnastic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85852" name="Picture 1" descr="A cartoon of a child and a child doing gymnastic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803" cy="856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154" w:rsidRPr="003A0A65">
        <w:t xml:space="preserve">In Birch, our PE day is </w:t>
      </w:r>
      <w:r w:rsidR="008A6154" w:rsidRPr="003A0A65">
        <w:rPr>
          <w:b/>
          <w:bCs/>
        </w:rPr>
        <w:t xml:space="preserve">Wednesday. </w:t>
      </w:r>
      <w:r w:rsidR="008A6154" w:rsidRPr="003A0A65">
        <w:t>PE Kits will remain in school at all times and will be sent home to be washed</w:t>
      </w:r>
      <w:r w:rsidR="00A40AED">
        <w:t xml:space="preserve"> at regular intervals</w:t>
      </w:r>
      <w:r w:rsidR="008A6154" w:rsidRPr="003A0A65">
        <w:t xml:space="preserve">. </w:t>
      </w:r>
    </w:p>
    <w:p w14:paraId="3D90170B" w14:textId="69966AA7" w:rsidR="00522984" w:rsidRDefault="00522984" w:rsidP="00993560"/>
    <w:p w14:paraId="7F2F21AC" w14:textId="33FC0C0D" w:rsidR="008A6154" w:rsidRPr="003A0A65" w:rsidRDefault="00522984" w:rsidP="00993560">
      <w:r>
        <w:rPr>
          <w:noProof/>
        </w:rPr>
        <w:drawing>
          <wp:anchor distT="0" distB="0" distL="114300" distR="114300" simplePos="0" relativeHeight="251667456" behindDoc="0" locked="0" layoutInCell="1" allowOverlap="1" wp14:anchorId="1570FFF7" wp14:editId="276BA4FA">
            <wp:simplePos x="0" y="0"/>
            <wp:positionH relativeFrom="margin">
              <wp:align>left</wp:align>
            </wp:positionH>
            <wp:positionV relativeFrom="paragraph">
              <wp:posOffset>17496</wp:posOffset>
            </wp:positionV>
            <wp:extent cx="1746885" cy="788035"/>
            <wp:effectExtent l="0" t="0" r="5715" b="0"/>
            <wp:wrapSquare wrapText="bothSides"/>
            <wp:docPr id="256856542" name="Picture 7" descr="Swimming Clipart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wimming Clipart Stock Illustrations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154" w:rsidRPr="003A0A65">
        <w:t>Birch will also be going Swimming</w:t>
      </w:r>
      <w:r w:rsidR="00467D0E">
        <w:t xml:space="preserve"> from </w:t>
      </w:r>
      <w:r w:rsidR="00467D0E" w:rsidRPr="008464AC">
        <w:rPr>
          <w:b/>
          <w:bCs/>
          <w:u w:val="single"/>
        </w:rPr>
        <w:t>11/09/2025</w:t>
      </w:r>
      <w:r w:rsidR="00467D0E">
        <w:rPr>
          <w:b/>
          <w:bCs/>
          <w:u w:val="single"/>
        </w:rPr>
        <w:t xml:space="preserve"> to </w:t>
      </w:r>
      <w:r w:rsidR="00467D0E" w:rsidRPr="008464AC">
        <w:rPr>
          <w:b/>
          <w:bCs/>
          <w:u w:val="single"/>
        </w:rPr>
        <w:t>5/02/2025.</w:t>
      </w:r>
      <w:r w:rsidR="00467D0E" w:rsidRPr="008464AC">
        <w:rPr>
          <w:b/>
          <w:bCs/>
          <w:sz w:val="28"/>
          <w:szCs w:val="28"/>
          <w:u w:val="single"/>
        </w:rPr>
        <w:t> </w:t>
      </w:r>
      <w:r w:rsidR="008A6154" w:rsidRPr="003A0A65">
        <w:t xml:space="preserve"> </w:t>
      </w:r>
      <w:r w:rsidR="00467D0E">
        <w:t xml:space="preserve"> This is a weekly lesson at </w:t>
      </w:r>
      <w:r w:rsidR="008A6154" w:rsidRPr="003A0A65">
        <w:t>Ribblesdale Pool.</w:t>
      </w:r>
      <w:r>
        <w:t xml:space="preserve"> </w:t>
      </w:r>
      <w:r w:rsidR="008A6154" w:rsidRPr="003A0A65">
        <w:t xml:space="preserve">Our </w:t>
      </w:r>
      <w:proofErr w:type="gramStart"/>
      <w:r w:rsidR="008A6154" w:rsidRPr="003A0A65">
        <w:t>Swimming day</w:t>
      </w:r>
      <w:proofErr w:type="gramEnd"/>
      <w:r w:rsidR="008A6154" w:rsidRPr="003A0A65">
        <w:t xml:space="preserve"> is </w:t>
      </w:r>
      <w:r w:rsidR="008A6154" w:rsidRPr="003A0A65">
        <w:rPr>
          <w:b/>
          <w:bCs/>
        </w:rPr>
        <w:t xml:space="preserve">Thursday. </w:t>
      </w:r>
      <w:r w:rsidR="008A6154" w:rsidRPr="003A0A65">
        <w:t>A letter has been sent out with additional information</w:t>
      </w:r>
      <w:r w:rsidR="00A40AED">
        <w:t xml:space="preserve">. A </w:t>
      </w:r>
      <w:r w:rsidR="008A6154" w:rsidRPr="003A0A65">
        <w:t>consent form for children wishing to wear goggles</w:t>
      </w:r>
      <w:r w:rsidR="00A40AED">
        <w:t xml:space="preserve"> is found at the bottom</w:t>
      </w:r>
      <w:r>
        <w:t xml:space="preserve"> of this letter. </w:t>
      </w:r>
      <w:r w:rsidR="008A6154" w:rsidRPr="003A0A65">
        <w:t>We ask that children wear their swimwear under</w:t>
      </w:r>
      <w:r w:rsidR="00A40AED">
        <w:t xml:space="preserve">neath </w:t>
      </w:r>
      <w:r w:rsidR="008A6154" w:rsidRPr="003A0A65">
        <w:t>their uniform on this day to maximise the time</w:t>
      </w:r>
      <w:r w:rsidR="004C1C6D">
        <w:t xml:space="preserve"> that</w:t>
      </w:r>
      <w:r w:rsidR="008A6154" w:rsidRPr="003A0A65">
        <w:t xml:space="preserve"> children have in the pool. Each Thursday, children will need to bring a bag with a </w:t>
      </w:r>
      <w:r w:rsidR="008A6154" w:rsidRPr="003A0A65">
        <w:rPr>
          <w:b/>
          <w:bCs/>
        </w:rPr>
        <w:t>towel</w:t>
      </w:r>
      <w:r w:rsidR="008A6154" w:rsidRPr="003A0A65">
        <w:t xml:space="preserve"> and </w:t>
      </w:r>
      <w:r w:rsidR="008A6154" w:rsidRPr="003A0A65">
        <w:rPr>
          <w:b/>
          <w:bCs/>
        </w:rPr>
        <w:t>underwear.</w:t>
      </w:r>
      <w:r w:rsidR="008A6154" w:rsidRPr="003A0A65">
        <w:t xml:space="preserve"> </w:t>
      </w:r>
      <w:r>
        <w:t>Please do not send any toiletries. Thank you.</w:t>
      </w:r>
    </w:p>
    <w:p w14:paraId="141AD0BC" w14:textId="54159A43" w:rsidR="008A6154" w:rsidRPr="003A0A65" w:rsidRDefault="008A6154" w:rsidP="00993560">
      <w:r w:rsidRPr="003A0A65">
        <w:t xml:space="preserve">Please make sure that long hair is tied back and earrings have been removed or covered before </w:t>
      </w:r>
      <w:r w:rsidR="00180CF6" w:rsidRPr="003A0A65">
        <w:t>children come to school on a</w:t>
      </w:r>
      <w:r w:rsidR="004C1C6D">
        <w:t xml:space="preserve"> </w:t>
      </w:r>
      <w:r w:rsidR="004C1C6D" w:rsidRPr="004C1C6D">
        <w:rPr>
          <w:b/>
          <w:bCs/>
        </w:rPr>
        <w:t xml:space="preserve">Wednesday </w:t>
      </w:r>
      <w:r w:rsidR="004C1C6D">
        <w:t xml:space="preserve">and </w:t>
      </w:r>
      <w:r w:rsidR="004C1C6D" w:rsidRPr="004C1C6D">
        <w:rPr>
          <w:b/>
          <w:bCs/>
        </w:rPr>
        <w:t>Thursday.</w:t>
      </w:r>
      <w:r w:rsidR="004C1C6D">
        <w:t xml:space="preserve"> Full, school uniform should be worn on both days too.</w:t>
      </w:r>
    </w:p>
    <w:p w14:paraId="476B240C" w14:textId="74822B8D" w:rsidR="005B784E" w:rsidRDefault="005B784E" w:rsidP="00993560">
      <w:r w:rsidRPr="00522984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8480" behindDoc="0" locked="0" layoutInCell="1" allowOverlap="1" wp14:anchorId="00C7733B" wp14:editId="6767275C">
            <wp:simplePos x="0" y="0"/>
            <wp:positionH relativeFrom="margin">
              <wp:posOffset>-97396</wp:posOffset>
            </wp:positionH>
            <wp:positionV relativeFrom="paragraph">
              <wp:posOffset>257526</wp:posOffset>
            </wp:positionV>
            <wp:extent cx="1276985" cy="1054100"/>
            <wp:effectExtent l="0" t="0" r="0" b="0"/>
            <wp:wrapThrough wrapText="bothSides">
              <wp:wrapPolygon edited="0">
                <wp:start x="0" y="0"/>
                <wp:lineTo x="0" y="21080"/>
                <wp:lineTo x="21267" y="21080"/>
                <wp:lineTo x="21267" y="0"/>
                <wp:lineTo x="0" y="0"/>
              </wp:wrapPolygon>
            </wp:wrapThrough>
            <wp:docPr id="2013734546" name="Picture 1" descr="A person reading a book with childr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734546" name="Picture 1" descr="A person reading a book with children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75441" w14:textId="3B7AE3CE" w:rsidR="00710B97" w:rsidRPr="00C64109" w:rsidRDefault="00522984" w:rsidP="00993560">
      <w:pPr>
        <w:rPr>
          <w:sz w:val="28"/>
          <w:szCs w:val="28"/>
        </w:rPr>
      </w:pPr>
      <w:r w:rsidRPr="003A0A65">
        <w:t>I am really looking forward to continuing to get to know you and your children throughout this school year</w:t>
      </w:r>
      <w:r>
        <w:t>.</w:t>
      </w:r>
      <w:r w:rsidR="00697F99">
        <w:t xml:space="preserve"> Thank you for your support.</w:t>
      </w:r>
    </w:p>
    <w:p w14:paraId="34D4316D" w14:textId="542B7098" w:rsidR="008464AC" w:rsidRPr="00467D0E" w:rsidRDefault="00697F99" w:rsidP="00993560">
      <w:r>
        <w:t>Miss Hargreaves</w:t>
      </w:r>
    </w:p>
    <w:sectPr w:rsidR="008464AC" w:rsidRPr="00467D0E" w:rsidSect="005B784E">
      <w:pgSz w:w="11906" w:h="16838"/>
      <w:pgMar w:top="567" w:right="1416" w:bottom="567" w:left="1440" w:header="708" w:footer="708" w:gutter="0"/>
      <w:pgBorders w:offsetFrom="page">
        <w:top w:val="single" w:sz="36" w:space="24" w:color="0FF9DD"/>
        <w:left w:val="single" w:sz="36" w:space="24" w:color="0FF9DD"/>
        <w:bottom w:val="single" w:sz="36" w:space="24" w:color="0FF9DD"/>
        <w:right w:val="single" w:sz="36" w:space="24" w:color="0FF9D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60"/>
    <w:rsid w:val="00180CF6"/>
    <w:rsid w:val="003A0A65"/>
    <w:rsid w:val="00430268"/>
    <w:rsid w:val="00467D0E"/>
    <w:rsid w:val="004C1C6D"/>
    <w:rsid w:val="00522984"/>
    <w:rsid w:val="005B784E"/>
    <w:rsid w:val="00625206"/>
    <w:rsid w:val="00697F99"/>
    <w:rsid w:val="00710B97"/>
    <w:rsid w:val="008464AC"/>
    <w:rsid w:val="008A6154"/>
    <w:rsid w:val="00946953"/>
    <w:rsid w:val="00993560"/>
    <w:rsid w:val="00A40AED"/>
    <w:rsid w:val="00C27983"/>
    <w:rsid w:val="00C64109"/>
    <w:rsid w:val="00CE63B3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80013"/>
  <w15:chartTrackingRefBased/>
  <w15:docId w15:val="{A66C4029-ACD3-4F75-A907-57ECB548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5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63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hyperlink" Target="https://www.bbc.co.uk/bitesize/articles/z97rdnb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topmarks.co.uk/maths-games/hit-the-button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Hargreaves</dc:creator>
  <cp:keywords/>
  <dc:description/>
  <cp:lastModifiedBy>Katie Hargreaves</cp:lastModifiedBy>
  <cp:revision>8</cp:revision>
  <dcterms:created xsi:type="dcterms:W3CDTF">2025-09-07T15:02:00Z</dcterms:created>
  <dcterms:modified xsi:type="dcterms:W3CDTF">2025-09-07T19:44:00Z</dcterms:modified>
</cp:coreProperties>
</file>