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X="-714" w:tblpY="-704"/>
        <w:tblW w:w="15451" w:type="dxa"/>
        <w:tblLook w:val="04A0" w:firstRow="1" w:lastRow="0" w:firstColumn="1" w:lastColumn="0" w:noHBand="0" w:noVBand="1"/>
      </w:tblPr>
      <w:tblGrid>
        <w:gridCol w:w="7165"/>
        <w:gridCol w:w="8286"/>
      </w:tblGrid>
      <w:tr w:rsidR="00DE134C" w:rsidTr="520FE252" w14:paraId="1EFB58C1" w14:textId="77777777">
        <w:trPr>
          <w:trHeight w:val="558"/>
        </w:trPr>
        <w:tc>
          <w:tcPr>
            <w:tcW w:w="7165" w:type="dxa"/>
            <w:tcMar/>
          </w:tcPr>
          <w:p w:rsidRPr="00DE134C" w:rsidR="00DE134C" w:rsidP="00DE134C" w:rsidRDefault="00DE134C" w14:paraId="46D00FC7" w14:textId="77777777">
            <w:pPr>
              <w:spacing w:after="160" w:line="259" w:lineRule="auto"/>
              <w:rPr>
                <w:rFonts w:ascii="Speak Pro" w:hAnsi="Speak Pro"/>
                <w:b/>
                <w:bCs/>
                <w:sz w:val="24"/>
                <w:szCs w:val="24"/>
              </w:rPr>
            </w:pPr>
            <w:r w:rsidRPr="00DE134C">
              <w:rPr>
                <w:rFonts w:ascii="Speak Pro" w:hAnsi="Speak Pro"/>
                <w:b/>
                <w:bCs/>
                <w:sz w:val="24"/>
                <w:szCs w:val="24"/>
              </w:rPr>
              <w:t>Educational Programme for Understanding the World</w:t>
            </w:r>
          </w:p>
          <w:p w:rsidR="00DE134C" w:rsidP="00DE134C" w:rsidRDefault="00DE134C" w14:paraId="6DB2D53D" w14:textId="57042D1C">
            <w:pPr>
              <w:rPr>
                <w:rFonts w:ascii="Speak Pro" w:hAnsi="Speak Pro"/>
                <w:b/>
                <w:bCs/>
                <w:sz w:val="24"/>
                <w:szCs w:val="24"/>
              </w:rPr>
            </w:pPr>
          </w:p>
        </w:tc>
        <w:tc>
          <w:tcPr>
            <w:tcW w:w="8286" w:type="dxa"/>
            <w:vMerge w:val="restart"/>
            <w:tcMar/>
          </w:tcPr>
          <w:p w:rsidRPr="00CC4E6D" w:rsidR="00DE134C" w:rsidP="00DE134C" w:rsidRDefault="00DE134C" w14:paraId="44DDD854" w14:textId="77777777">
            <w:pPr>
              <w:tabs>
                <w:tab w:val="left" w:pos="8070"/>
                <w:tab w:val="right" w:pos="15235"/>
              </w:tabs>
              <w:rPr>
                <w:rFonts w:ascii="Speak Pro" w:hAnsi="Speak Pro"/>
                <w:b/>
                <w:bCs/>
                <w:sz w:val="24"/>
                <w:szCs w:val="24"/>
              </w:rPr>
            </w:pPr>
            <w:r>
              <w:rPr>
                <w:rFonts w:ascii="Speak Pro" w:hAnsi="Speak Pro"/>
                <w:b/>
                <w:bCs/>
                <w:sz w:val="24"/>
                <w:szCs w:val="24"/>
              </w:rPr>
              <w:tab/>
            </w:r>
            <w:r>
              <w:rPr>
                <w:noProof/>
              </w:rPr>
              <w:drawing>
                <wp:anchor distT="0" distB="0" distL="114300" distR="114300" simplePos="0" relativeHeight="251662336" behindDoc="1" locked="0" layoutInCell="1" allowOverlap="1" wp14:anchorId="4019AFDD" wp14:editId="642A3690">
                  <wp:simplePos x="0" y="0"/>
                  <wp:positionH relativeFrom="column">
                    <wp:posOffset>8649970</wp:posOffset>
                  </wp:positionH>
                  <wp:positionV relativeFrom="paragraph">
                    <wp:posOffset>0</wp:posOffset>
                  </wp:positionV>
                  <wp:extent cx="1028700" cy="910186"/>
                  <wp:effectExtent l="0" t="0" r="0" b="4445"/>
                  <wp:wrapNone/>
                  <wp:docPr id="16225043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04333" name=""/>
                          <pic:cNvPicPr/>
                        </pic:nvPicPr>
                        <pic:blipFill>
                          <a:blip r:embed="rId4">
                            <a:alphaModFix amt="18000"/>
                            <a:extLst>
                              <a:ext uri="{28A0092B-C50C-407E-A947-70E740481C1C}">
                                <a14:useLocalDpi xmlns:a14="http://schemas.microsoft.com/office/drawing/2010/main" val="0"/>
                              </a:ext>
                            </a:extLst>
                          </a:blip>
                          <a:stretch>
                            <a:fillRect/>
                          </a:stretch>
                        </pic:blipFill>
                        <pic:spPr>
                          <a:xfrm>
                            <a:off x="0" y="0"/>
                            <a:ext cx="1028700" cy="91018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Pr="00DE134C" w:rsidR="00DE134C" w:rsidP="00DE134C" w:rsidRDefault="00DE134C" w14:paraId="56438108" w14:textId="77777777">
            <w:pPr>
              <w:jc w:val="center"/>
              <w:rPr>
                <w:rFonts w:ascii="Speak Pro" w:hAnsi="Speak Pro"/>
                <w:b/>
                <w:bCs/>
                <w:sz w:val="40"/>
                <w:szCs w:val="40"/>
              </w:rPr>
            </w:pPr>
            <w:r w:rsidRPr="00DE134C">
              <w:rPr>
                <w:rFonts w:ascii="Speak Pro" w:hAnsi="Speak Pro"/>
                <w:b/>
                <w:bCs/>
                <w:sz w:val="40"/>
                <w:szCs w:val="40"/>
              </w:rPr>
              <w:t>KNOWLEDGE AND UNDERSTANDING OF THE WORLD</w:t>
            </w:r>
          </w:p>
          <w:p w:rsidRPr="005C7BCC" w:rsidR="00DE134C" w:rsidP="00DE134C" w:rsidRDefault="005C7BCC" w14:paraId="0DC0D913" w14:textId="3CB5DE6A">
            <w:pPr>
              <w:jc w:val="center"/>
              <w:rPr>
                <w:rFonts w:ascii="Speak Pro" w:hAnsi="Speak Pro"/>
                <w:b/>
                <w:bCs/>
                <w:sz w:val="40"/>
                <w:szCs w:val="40"/>
              </w:rPr>
            </w:pPr>
            <w:r>
              <w:rPr>
                <w:rFonts w:ascii="Speak Pro" w:hAnsi="Speak Pro"/>
                <w:b/>
                <w:bCs/>
                <w:sz w:val="40"/>
                <w:szCs w:val="40"/>
              </w:rPr>
              <w:t>HIS</w:t>
            </w:r>
            <w:r w:rsidR="00721AAE">
              <w:rPr>
                <w:rFonts w:ascii="Speak Pro" w:hAnsi="Speak Pro"/>
                <w:b/>
                <w:bCs/>
                <w:sz w:val="40"/>
                <w:szCs w:val="40"/>
              </w:rPr>
              <w:t>TORICAL DEVELOPMENT</w:t>
            </w:r>
          </w:p>
          <w:p w:rsidRPr="00CC4E6D" w:rsidR="00DE134C" w:rsidP="00DE134C" w:rsidRDefault="00DE134C" w14:paraId="76150204" w14:textId="2C9848FE">
            <w:pPr>
              <w:jc w:val="center"/>
              <w:rPr>
                <w:rFonts w:ascii="Speak Pro" w:hAnsi="Speak Pro"/>
                <w:b/>
                <w:bCs/>
                <w:sz w:val="24"/>
                <w:szCs w:val="24"/>
              </w:rPr>
            </w:pPr>
            <w:r>
              <w:rPr>
                <w:noProof/>
              </w:rPr>
              <w:drawing>
                <wp:inline distT="0" distB="0" distL="0" distR="0" wp14:anchorId="693507B2" wp14:editId="35CED0C9">
                  <wp:extent cx="2054066" cy="1809750"/>
                  <wp:effectExtent l="0" t="0" r="3810" b="0"/>
                  <wp:docPr id="150503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034249" name=""/>
                          <pic:cNvPicPr/>
                        </pic:nvPicPr>
                        <pic:blipFill>
                          <a:blip r:embed="rId5"/>
                          <a:stretch>
                            <a:fillRect/>
                          </a:stretch>
                        </pic:blipFill>
                        <pic:spPr>
                          <a:xfrm>
                            <a:off x="0" y="0"/>
                            <a:ext cx="2061611" cy="1816397"/>
                          </a:xfrm>
                          <a:prstGeom prst="rect">
                            <a:avLst/>
                          </a:prstGeom>
                        </pic:spPr>
                      </pic:pic>
                    </a:graphicData>
                  </a:graphic>
                </wp:inline>
              </w:drawing>
            </w:r>
          </w:p>
        </w:tc>
      </w:tr>
      <w:tr w:rsidR="00DE134C" w:rsidTr="520FE252" w14:paraId="6372648A" w14:textId="77777777">
        <w:tc>
          <w:tcPr>
            <w:tcW w:w="7165" w:type="dxa"/>
            <w:tcMar/>
          </w:tcPr>
          <w:p w:rsidRPr="00DE134C" w:rsidR="00DE134C" w:rsidP="00DE134C" w:rsidRDefault="00DE134C" w14:paraId="01D36233" w14:textId="51224FE3">
            <w:pPr>
              <w:rPr>
                <w:rFonts w:ascii="Speak Pro" w:hAnsi="Speak Pro"/>
                <w:sz w:val="24"/>
                <w:szCs w:val="24"/>
              </w:rPr>
            </w:pPr>
            <w:r w:rsidRPr="006776E1">
              <w:rPr>
                <w:rFonts w:ascii="Speak Pro" w:hAnsi="Speak Pro"/>
                <w:sz w:val="24"/>
                <w:szCs w:val="24"/>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w:t>
            </w:r>
            <w:r>
              <w:rPr>
                <w:rFonts w:ascii="Speak Pro" w:hAnsi="Speak Pro"/>
                <w:sz w:val="24"/>
                <w:szCs w:val="24"/>
              </w:rPr>
              <w:t>-</w:t>
            </w:r>
            <w:r w:rsidRPr="006776E1">
              <w:rPr>
                <w:rFonts w:ascii="Speak Pro" w:hAnsi="Speak Pro"/>
                <w:sz w:val="24"/>
                <w:szCs w:val="24"/>
              </w:rPr>
              <w:t>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c>
          <w:tcPr>
            <w:tcW w:w="8286" w:type="dxa"/>
            <w:vMerge/>
            <w:tcMar/>
          </w:tcPr>
          <w:p w:rsidR="00DE134C" w:rsidP="006776E1" w:rsidRDefault="00DE134C" w14:paraId="5931B826" w14:textId="77777777">
            <w:pPr>
              <w:rPr>
                <w:rFonts w:ascii="Speak Pro" w:hAnsi="Speak Pro"/>
                <w:sz w:val="24"/>
                <w:szCs w:val="24"/>
              </w:rPr>
            </w:pPr>
          </w:p>
        </w:tc>
      </w:tr>
      <w:tr w:rsidR="006776E1" w:rsidTr="520FE252" w14:paraId="1A9D911D" w14:textId="77777777">
        <w:tc>
          <w:tcPr>
            <w:tcW w:w="15451" w:type="dxa"/>
            <w:gridSpan w:val="2"/>
            <w:tcMar/>
          </w:tcPr>
          <w:p w:rsidR="006776E1" w:rsidP="006776E1" w:rsidRDefault="006776E1" w14:paraId="0FB94A74" w14:textId="77777777">
            <w:pPr>
              <w:rPr>
                <w:rFonts w:ascii="Speak Pro" w:hAnsi="Speak Pro"/>
                <w:b/>
                <w:bCs/>
                <w:sz w:val="24"/>
                <w:szCs w:val="24"/>
              </w:rPr>
            </w:pPr>
            <w:r w:rsidRPr="004700B1">
              <w:rPr>
                <w:rFonts w:ascii="Speak Pro" w:hAnsi="Speak Pro"/>
                <w:b/>
                <w:bCs/>
                <w:sz w:val="24"/>
                <w:szCs w:val="24"/>
              </w:rPr>
              <w:t>Key Learning Linked to Past and Present – Historical Development</w:t>
            </w:r>
          </w:p>
          <w:p w:rsidR="00614958" w:rsidP="006776E1" w:rsidRDefault="00614958" w14:paraId="261972E9" w14:textId="77777777">
            <w:pPr>
              <w:rPr>
                <w:rFonts w:ascii="Speak Pro" w:hAnsi="Speak Pro"/>
                <w:sz w:val="24"/>
                <w:szCs w:val="24"/>
              </w:rPr>
            </w:pPr>
          </w:p>
          <w:p w:rsidR="00C16257" w:rsidP="006776E1" w:rsidRDefault="00C16257" w14:paraId="29682588" w14:textId="065C82FA">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Communication</w:t>
            </w:r>
            <w:r w:rsidRPr="00C16257">
              <w:rPr>
                <w:rFonts w:ascii="Speak Pro" w:hAnsi="Speak Pro"/>
                <w:sz w:val="24"/>
                <w:szCs w:val="24"/>
              </w:rPr>
              <w:t xml:space="preserve"> – talk about key events, in own lives, about family, friends, other people including significant people. Talk about key roles people have in society both in the present and the past</w:t>
            </w:r>
            <w:r>
              <w:rPr>
                <w:rFonts w:ascii="Speak Pro" w:hAnsi="Speak Pro"/>
                <w:sz w:val="24"/>
                <w:szCs w:val="24"/>
              </w:rPr>
              <w:t>.</w:t>
            </w:r>
          </w:p>
          <w:p w:rsidR="00C16257" w:rsidP="006776E1" w:rsidRDefault="00C16257" w14:paraId="06B173C1" w14:textId="77777777">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Observe</w:t>
            </w:r>
            <w:r w:rsidRPr="00C16257">
              <w:rPr>
                <w:rFonts w:ascii="Speak Pro" w:hAnsi="Speak Pro"/>
                <w:sz w:val="24"/>
                <w:szCs w:val="24"/>
              </w:rPr>
              <w:t xml:space="preserve"> – show an interest in significant events and experiences in the lives of others, including friends and family members, and through books. </w:t>
            </w:r>
          </w:p>
          <w:p w:rsidR="00C16257" w:rsidP="006776E1" w:rsidRDefault="00C16257" w14:paraId="2E5C2C4A" w14:textId="2FFC8CC7">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Describe</w:t>
            </w:r>
            <w:r w:rsidRPr="00C16257">
              <w:rPr>
                <w:rFonts w:ascii="Speak Pro" w:hAnsi="Speak Pro"/>
                <w:sz w:val="24"/>
                <w:szCs w:val="24"/>
              </w:rPr>
              <w:t xml:space="preserve"> – features of objects, people, places at different times, make comparisons. Talk about what is the same and what is different.</w:t>
            </w:r>
          </w:p>
          <w:p w:rsidR="00C16257" w:rsidP="006776E1" w:rsidRDefault="00C16257" w14:paraId="4722ABD1" w14:textId="77777777">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Research</w:t>
            </w:r>
            <w:r w:rsidRPr="00C16257">
              <w:rPr>
                <w:rFonts w:ascii="Speak Pro" w:hAnsi="Speak Pro"/>
                <w:sz w:val="24"/>
                <w:szCs w:val="24"/>
              </w:rPr>
              <w:t xml:space="preserve"> – find out about, people, places, events, objects, ask questions, use different sources to find the answers, including books. </w:t>
            </w:r>
          </w:p>
          <w:p w:rsidR="00C16257" w:rsidP="006776E1" w:rsidRDefault="00C16257" w14:paraId="0E7F9BDC" w14:textId="77777777">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Recall</w:t>
            </w:r>
            <w:r w:rsidRPr="00C16257">
              <w:rPr>
                <w:rFonts w:ascii="Speak Pro" w:hAnsi="Speak Pro"/>
                <w:sz w:val="24"/>
                <w:szCs w:val="24"/>
              </w:rPr>
              <w:t xml:space="preserve"> – talk to others about what they know about a key person, character, event from the past. </w:t>
            </w:r>
          </w:p>
          <w:p w:rsidR="00C16257" w:rsidP="006776E1" w:rsidRDefault="00C16257" w14:paraId="7CE341AD" w14:textId="77777777">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Chronology</w:t>
            </w:r>
            <w:r w:rsidRPr="00C16257">
              <w:rPr>
                <w:rFonts w:ascii="Speak Pro" w:hAnsi="Speak Pro"/>
                <w:sz w:val="24"/>
                <w:szCs w:val="24"/>
              </w:rPr>
              <w:t xml:space="preserve"> – order simple experiences in relation to themselves, and others including stories, events, and experiences. </w:t>
            </w:r>
          </w:p>
          <w:p w:rsidR="00614958" w:rsidP="006776E1" w:rsidRDefault="00614958" w14:paraId="66EF5353" w14:textId="77777777">
            <w:pPr>
              <w:rPr>
                <w:rFonts w:ascii="Speak Pro" w:hAnsi="Speak Pro"/>
                <w:sz w:val="24"/>
                <w:szCs w:val="24"/>
              </w:rPr>
            </w:pPr>
          </w:p>
          <w:p w:rsidR="00C16257" w:rsidP="006776E1" w:rsidRDefault="00C16257" w14:paraId="00F83901" w14:textId="0CC7C578">
            <w:pPr>
              <w:rPr>
                <w:rFonts w:ascii="Speak Pro" w:hAnsi="Speak Pro"/>
                <w:sz w:val="24"/>
                <w:szCs w:val="24"/>
              </w:rPr>
            </w:pPr>
            <w:r w:rsidRPr="00C16257">
              <w:rPr>
                <w:rFonts w:ascii="Speak Pro" w:hAnsi="Speak Pro"/>
                <w:sz w:val="24"/>
                <w:szCs w:val="24"/>
              </w:rPr>
              <w:t xml:space="preserve">• </w:t>
            </w:r>
            <w:r w:rsidRPr="00C16257">
              <w:rPr>
                <w:rFonts w:ascii="Speak Pro" w:hAnsi="Speak Pro"/>
                <w:b/>
                <w:bCs/>
                <w:color w:val="538135" w:themeColor="accent6" w:themeShade="BF"/>
                <w:sz w:val="24"/>
                <w:szCs w:val="24"/>
              </w:rPr>
              <w:t>Vocabulary</w:t>
            </w:r>
            <w:r w:rsidRPr="00C16257">
              <w:rPr>
                <w:rFonts w:ascii="Speak Pro" w:hAnsi="Speak Pro"/>
                <w:sz w:val="24"/>
                <w:szCs w:val="24"/>
              </w:rPr>
              <w:t xml:space="preserve"> – use the language of time when talking about past/present events in their own lives and in the lives of others including people they have learnt about through books.</w:t>
            </w:r>
          </w:p>
          <w:p w:rsidRPr="00B703BB" w:rsidR="00C16257" w:rsidP="006776E1" w:rsidRDefault="00C16257" w14:paraId="104B0ED3" w14:textId="6DEFC451">
            <w:pPr>
              <w:rPr>
                <w:rFonts w:ascii="Speak Pro" w:hAnsi="Speak Pro"/>
                <w:b/>
                <w:bCs/>
                <w:color w:val="538135" w:themeColor="accent6" w:themeShade="BF"/>
                <w:sz w:val="24"/>
                <w:szCs w:val="24"/>
              </w:rPr>
            </w:pPr>
            <w:r w:rsidRPr="00B703BB">
              <w:rPr>
                <w:rFonts w:ascii="Speak Pro" w:hAnsi="Speak Pro"/>
                <w:b/>
                <w:bCs/>
                <w:color w:val="538135" w:themeColor="accent6" w:themeShade="BF"/>
                <w:sz w:val="24"/>
                <w:szCs w:val="24"/>
              </w:rPr>
              <w:t>Today, yesterday, tomorrow, morning, afternoon, evening, last week, this week, next week, last night, this morning.</w:t>
            </w:r>
          </w:p>
          <w:p w:rsidRPr="00B703BB" w:rsidR="00C16257" w:rsidP="006776E1" w:rsidRDefault="00C16257" w14:paraId="3CDE2AB9" w14:textId="2D4E086B">
            <w:pPr>
              <w:rPr>
                <w:rFonts w:ascii="Speak Pro" w:hAnsi="Speak Pro"/>
                <w:b/>
                <w:bCs/>
                <w:color w:val="538135" w:themeColor="accent6" w:themeShade="BF"/>
                <w:sz w:val="24"/>
                <w:szCs w:val="24"/>
              </w:rPr>
            </w:pPr>
            <w:r w:rsidRPr="00B703BB">
              <w:rPr>
                <w:rFonts w:ascii="Speak Pro" w:hAnsi="Speak Pro"/>
                <w:b/>
                <w:bCs/>
                <w:color w:val="538135" w:themeColor="accent6" w:themeShade="BF"/>
                <w:sz w:val="24"/>
                <w:szCs w:val="24"/>
              </w:rPr>
              <w:t>Old, new, then, now, past, future, before, after, birthday, next.</w:t>
            </w:r>
          </w:p>
          <w:p w:rsidRPr="00B703BB" w:rsidR="00C16257" w:rsidP="006776E1" w:rsidRDefault="00C16257" w14:paraId="63A0C253" w14:textId="1BE2EBED">
            <w:pPr>
              <w:rPr>
                <w:rFonts w:ascii="Speak Pro" w:hAnsi="Speak Pro"/>
                <w:b/>
                <w:bCs/>
                <w:color w:val="538135" w:themeColor="accent6" w:themeShade="BF"/>
                <w:sz w:val="24"/>
                <w:szCs w:val="24"/>
              </w:rPr>
            </w:pPr>
            <w:r w:rsidRPr="00B703BB">
              <w:rPr>
                <w:rFonts w:ascii="Speak Pro" w:hAnsi="Speak Pro"/>
                <w:b/>
                <w:bCs/>
                <w:color w:val="538135" w:themeColor="accent6" w:themeShade="BF"/>
                <w:sz w:val="24"/>
                <w:szCs w:val="24"/>
              </w:rPr>
              <w:t>Summer, Winter, Spring, Autumn, long ago, while, week, year, month, last, hour, back, clock, during, breakfast, lunch, dinner, supper, season, calendar, night, day.</w:t>
            </w:r>
          </w:p>
          <w:p w:rsidRPr="00B703BB" w:rsidR="00C16257" w:rsidP="006776E1" w:rsidRDefault="00C16257" w14:paraId="66EA4685" w14:textId="70D79CDA">
            <w:pPr>
              <w:rPr>
                <w:rFonts w:ascii="Speak Pro" w:hAnsi="Speak Pro"/>
                <w:b/>
                <w:bCs/>
                <w:color w:val="538135" w:themeColor="accent6" w:themeShade="BF"/>
                <w:sz w:val="24"/>
                <w:szCs w:val="24"/>
              </w:rPr>
            </w:pPr>
            <w:r w:rsidRPr="00B703BB">
              <w:rPr>
                <w:rFonts w:ascii="Speak Pro" w:hAnsi="Speak Pro"/>
                <w:b/>
                <w:bCs/>
                <w:color w:val="538135" w:themeColor="accent6" w:themeShade="BF"/>
                <w:sz w:val="24"/>
                <w:szCs w:val="24"/>
              </w:rPr>
              <w:t>Holiday, celebration, Christmas, Easter, Eid</w:t>
            </w:r>
            <w:r w:rsidRPr="00B703BB" w:rsidR="00B703BB">
              <w:rPr>
                <w:rFonts w:ascii="Speak Pro" w:hAnsi="Speak Pro"/>
                <w:b/>
                <w:bCs/>
                <w:color w:val="538135" w:themeColor="accent6" w:themeShade="BF"/>
                <w:sz w:val="24"/>
                <w:szCs w:val="24"/>
              </w:rPr>
              <w:t>, Diwali, Bonfire Night.</w:t>
            </w:r>
          </w:p>
          <w:p w:rsidR="00B703BB" w:rsidP="006776E1" w:rsidRDefault="00B703BB" w14:paraId="6D7F3651" w14:textId="5910A03A">
            <w:pPr>
              <w:rPr>
                <w:rFonts w:ascii="Speak Pro" w:hAnsi="Speak Pro"/>
                <w:b/>
                <w:bCs/>
                <w:color w:val="538135" w:themeColor="accent6" w:themeShade="BF"/>
                <w:sz w:val="24"/>
                <w:szCs w:val="24"/>
              </w:rPr>
            </w:pPr>
            <w:r w:rsidRPr="00B703BB">
              <w:rPr>
                <w:rFonts w:ascii="Speak Pro" w:hAnsi="Speak Pro"/>
                <w:b/>
                <w:bCs/>
                <w:color w:val="538135" w:themeColor="accent6" w:themeShade="BF"/>
                <w:sz w:val="24"/>
                <w:szCs w:val="24"/>
              </w:rPr>
              <w:lastRenderedPageBreak/>
              <w:t>Language to help understand the concept of change- old and new, historic, traditional, vintage, old-fashioned, ancient, antique, well used, worn, mended, shabby, innovative, cutting edge, novel, latest, current, bright, fresh, sparkly, shiny, modern, recent, up to date</w:t>
            </w:r>
            <w:r>
              <w:rPr>
                <w:rFonts w:ascii="Speak Pro" w:hAnsi="Speak Pro"/>
                <w:b/>
                <w:bCs/>
                <w:color w:val="538135" w:themeColor="accent6" w:themeShade="BF"/>
                <w:sz w:val="24"/>
                <w:szCs w:val="24"/>
              </w:rPr>
              <w:t>.</w:t>
            </w:r>
          </w:p>
          <w:p w:rsidR="00614958" w:rsidP="006776E1" w:rsidRDefault="00614958" w14:paraId="614E1D52" w14:textId="77777777">
            <w:pPr>
              <w:rPr>
                <w:rFonts w:ascii="Speak Pro" w:hAnsi="Speak Pro"/>
                <w:b/>
                <w:bCs/>
                <w:color w:val="538135" w:themeColor="accent6" w:themeShade="BF"/>
                <w:sz w:val="24"/>
                <w:szCs w:val="24"/>
              </w:rPr>
            </w:pPr>
          </w:p>
          <w:p w:rsidRPr="00614958" w:rsidR="00B703BB" w:rsidP="006776E1" w:rsidRDefault="00B703BB" w14:paraId="3936781C" w14:textId="3472753D">
            <w:pPr>
              <w:rPr>
                <w:rFonts w:ascii="Speak Pro" w:hAnsi="Speak Pro"/>
                <w:b/>
                <w:bCs/>
                <w:sz w:val="24"/>
                <w:szCs w:val="24"/>
              </w:rPr>
            </w:pPr>
            <w:r w:rsidRPr="00614958">
              <w:rPr>
                <w:rFonts w:ascii="Speak Pro" w:hAnsi="Speak Pro"/>
                <w:b/>
                <w:bCs/>
                <w:sz w:val="24"/>
                <w:szCs w:val="24"/>
              </w:rPr>
              <w:t xml:space="preserve">Key Questions </w:t>
            </w:r>
          </w:p>
          <w:p w:rsidRPr="00614958" w:rsidR="00B703BB" w:rsidP="006776E1" w:rsidRDefault="00B703BB" w14:paraId="2AF2233B" w14:textId="04DB52D1">
            <w:pPr>
              <w:rPr>
                <w:rFonts w:ascii="Speak Pro" w:hAnsi="Speak Pro"/>
                <w:sz w:val="24"/>
                <w:szCs w:val="24"/>
              </w:rPr>
            </w:pPr>
            <w:r w:rsidRPr="00614958">
              <w:rPr>
                <w:rFonts w:ascii="Speak Pro" w:hAnsi="Speak Pro"/>
                <w:sz w:val="24"/>
                <w:szCs w:val="24"/>
              </w:rPr>
              <w:t>When do you get up? When do you go to bed? Can you think of things you do at different times of the day? Week? Weekend? Are all of the days the same? What is different? What happened the next day/day before?</w:t>
            </w:r>
          </w:p>
          <w:p w:rsidR="00B703BB" w:rsidP="006776E1" w:rsidRDefault="00B703BB" w14:paraId="6DCED17D" w14:textId="60E9B33B">
            <w:pPr>
              <w:rPr>
                <w:rFonts w:ascii="Speak Pro" w:hAnsi="Speak Pro"/>
                <w:sz w:val="24"/>
                <w:szCs w:val="24"/>
              </w:rPr>
            </w:pPr>
            <w:r w:rsidRPr="00614958">
              <w:rPr>
                <w:rFonts w:ascii="Speak Pro" w:hAnsi="Speak Pro"/>
                <w:b/>
                <w:bCs/>
                <w:sz w:val="24"/>
                <w:szCs w:val="24"/>
              </w:rPr>
              <w:t>Looking at objects</w:t>
            </w:r>
            <w:r>
              <w:rPr>
                <w:rFonts w:ascii="Speak Pro" w:hAnsi="Speak Pro"/>
                <w:b/>
                <w:bCs/>
                <w:sz w:val="24"/>
                <w:szCs w:val="24"/>
              </w:rPr>
              <w:t xml:space="preserve">: </w:t>
            </w:r>
            <w:r w:rsidRPr="00614958">
              <w:rPr>
                <w:rFonts w:ascii="Speak Pro" w:hAnsi="Speak Pro"/>
                <w:sz w:val="24"/>
                <w:szCs w:val="24"/>
              </w:rPr>
              <w:t xml:space="preserve">what does it look, feel, smell like?  What do you think you might do with it?  How would you….? What is it made of? </w:t>
            </w:r>
            <w:r w:rsidRPr="00614958" w:rsidR="00614958">
              <w:rPr>
                <w:rFonts w:ascii="Speak Pro" w:hAnsi="Speak Pro"/>
                <w:sz w:val="24"/>
                <w:szCs w:val="24"/>
              </w:rPr>
              <w:t>Have you seen anything like it before? What happens if?  Can you?  Why? How is it different? What do you notice about the old/new?</w:t>
            </w:r>
          </w:p>
          <w:p w:rsidRPr="00147697" w:rsidR="004700B1" w:rsidP="006776E1" w:rsidRDefault="00614958" w14:paraId="36880110" w14:textId="500FD434">
            <w:pPr>
              <w:rPr>
                <w:rFonts w:ascii="Speak Pro" w:hAnsi="Speak Pro"/>
                <w:sz w:val="24"/>
                <w:szCs w:val="24"/>
              </w:rPr>
            </w:pPr>
            <w:r w:rsidRPr="00614958">
              <w:rPr>
                <w:rFonts w:ascii="Speak Pro" w:hAnsi="Speak Pro"/>
                <w:b/>
                <w:bCs/>
                <w:sz w:val="24"/>
                <w:szCs w:val="24"/>
              </w:rPr>
              <w:t>Looking at pictures in books or photographs:</w:t>
            </w:r>
            <w:r w:rsidRPr="00614958">
              <w:rPr>
                <w:rFonts w:ascii="Speak Pro" w:hAnsi="Speak Pro"/>
                <w:sz w:val="24"/>
                <w:szCs w:val="24"/>
              </w:rPr>
              <w:t xml:space="preserve">  </w:t>
            </w:r>
            <w:r>
              <w:rPr>
                <w:rFonts w:ascii="Speak Pro" w:hAnsi="Speak Pro"/>
                <w:sz w:val="24"/>
                <w:szCs w:val="24"/>
              </w:rPr>
              <w:t>what can you see? What do you think? Can you see any people in the picture? What are they doing? What are they wearing? Are their clothes the same as yours? What do you notice that is different?</w:t>
            </w:r>
          </w:p>
        </w:tc>
      </w:tr>
      <w:tr w:rsidR="006776E1" w:rsidTr="520FE252" w14:paraId="657923D5" w14:textId="77777777">
        <w:tc>
          <w:tcPr>
            <w:tcW w:w="15451" w:type="dxa"/>
            <w:gridSpan w:val="2"/>
            <w:shd w:val="clear" w:color="auto" w:fill="E2EFD9" w:themeFill="accent6" w:themeFillTint="33"/>
            <w:tcMar/>
          </w:tcPr>
          <w:p w:rsidRPr="00CC4E6D" w:rsidR="006776E1" w:rsidP="00224F90" w:rsidRDefault="00CC4E6D" w14:paraId="29D4D842" w14:textId="287ED6EC">
            <w:pPr>
              <w:jc w:val="center"/>
              <w:rPr>
                <w:rFonts w:ascii="Speak Pro" w:hAnsi="Speak Pro"/>
                <w:b/>
                <w:bCs/>
                <w:sz w:val="24"/>
                <w:szCs w:val="24"/>
              </w:rPr>
            </w:pPr>
            <w:r w:rsidRPr="00CC4E6D">
              <w:rPr>
                <w:rFonts w:ascii="Speak Pro" w:hAnsi="Speak Pro"/>
                <w:b/>
                <w:bCs/>
                <w:sz w:val="24"/>
                <w:szCs w:val="24"/>
              </w:rPr>
              <w:lastRenderedPageBreak/>
              <w:t>What this Looks like in EYFS</w:t>
            </w:r>
          </w:p>
        </w:tc>
      </w:tr>
      <w:tr w:rsidR="00224F90" w:rsidTr="520FE252" w14:paraId="58A6D536" w14:textId="77777777">
        <w:trPr>
          <w:trHeight w:val="735"/>
        </w:trPr>
        <w:tc>
          <w:tcPr>
            <w:tcW w:w="15451" w:type="dxa"/>
            <w:gridSpan w:val="2"/>
            <w:shd w:val="clear" w:color="auto" w:fill="FFFFFF" w:themeFill="background1"/>
            <w:tcMar/>
          </w:tcPr>
          <w:p w:rsidR="00224F90" w:rsidP="00224F90" w:rsidRDefault="00224F90" w14:paraId="33B17058" w14:textId="77777777">
            <w:pPr>
              <w:shd w:val="clear" w:color="auto" w:fill="FFCC99"/>
              <w:rPr>
                <w:rFonts w:ascii="Speak Pro" w:hAnsi="Speak Pro"/>
                <w:b/>
                <w:bCs/>
                <w:sz w:val="24"/>
                <w:szCs w:val="24"/>
              </w:rPr>
            </w:pPr>
            <w:r w:rsidRPr="00AB1B91">
              <w:rPr>
                <w:rFonts w:ascii="Speak Pro" w:hAnsi="Speak Pro"/>
                <w:b/>
                <w:bCs/>
                <w:sz w:val="24"/>
                <w:szCs w:val="24"/>
              </w:rPr>
              <w:t>Autumn 1</w:t>
            </w:r>
          </w:p>
          <w:p w:rsidR="00224F90" w:rsidP="00224F90" w:rsidRDefault="00224F90" w14:paraId="6B7F338A" w14:textId="5309120E">
            <w:pPr>
              <w:shd w:val="clear" w:color="auto" w:fill="FFCC99"/>
              <w:rPr>
                <w:rFonts w:ascii="Speak Pro" w:hAnsi="Speak Pro"/>
                <w:b/>
                <w:bCs/>
                <w:sz w:val="24"/>
                <w:szCs w:val="24"/>
              </w:rPr>
            </w:pPr>
            <w:r>
              <w:rPr>
                <w:rFonts w:ascii="Speak Pro" w:hAnsi="Speak Pro"/>
                <w:b/>
                <w:bCs/>
                <w:sz w:val="24"/>
                <w:szCs w:val="24"/>
              </w:rPr>
              <w:t>Where do I belong?  Me and my world</w:t>
            </w:r>
          </w:p>
          <w:p w:rsidRPr="00E24F5C" w:rsidR="00224F90" w:rsidP="006776E1" w:rsidRDefault="00224F90" w14:paraId="2D588E3B" w14:textId="77777777">
            <w:pPr>
              <w:rPr>
                <w:rFonts w:ascii="Speak Pro" w:hAnsi="Speak Pro"/>
                <w:sz w:val="24"/>
                <w:szCs w:val="24"/>
              </w:rPr>
            </w:pPr>
            <w:r w:rsidRPr="00E24F5C">
              <w:rPr>
                <w:rFonts w:ascii="Speak Pro" w:hAnsi="Speak Pro"/>
                <w:sz w:val="24"/>
                <w:szCs w:val="24"/>
              </w:rPr>
              <w:t xml:space="preserve">The aim is for children to talk about their lives, they belong to their family, they have belonged to pre-school/nursery and now they belong at </w:t>
            </w:r>
            <w:proofErr w:type="gramStart"/>
            <w:r w:rsidRPr="00E24F5C">
              <w:rPr>
                <w:rFonts w:ascii="Speak Pro" w:hAnsi="Speak Pro"/>
                <w:sz w:val="24"/>
                <w:szCs w:val="24"/>
              </w:rPr>
              <w:t>school</w:t>
            </w:r>
            <w:proofErr w:type="gramEnd"/>
            <w:r w:rsidRPr="00E24F5C">
              <w:rPr>
                <w:rFonts w:ascii="Speak Pro" w:hAnsi="Speak Pro"/>
                <w:sz w:val="24"/>
                <w:szCs w:val="24"/>
              </w:rPr>
              <w:t xml:space="preserve"> and they will experience changes as they grow.</w:t>
            </w:r>
          </w:p>
          <w:p w:rsidRPr="00E24F5C" w:rsidR="00021210" w:rsidP="006776E1" w:rsidRDefault="00224F90" w14:paraId="61D0D100" w14:textId="112F01EB">
            <w:pPr>
              <w:rPr>
                <w:rFonts w:ascii="Speak Pro" w:hAnsi="Speak Pro"/>
                <w:sz w:val="24"/>
                <w:szCs w:val="24"/>
              </w:rPr>
            </w:pPr>
            <w:r w:rsidRPr="00E24F5C">
              <w:rPr>
                <w:rFonts w:ascii="Speak Pro" w:hAnsi="Speak Pro"/>
                <w:sz w:val="24"/>
                <w:szCs w:val="24"/>
              </w:rPr>
              <w:t>Children talk about events in their own lives, talk about family members</w:t>
            </w:r>
            <w:r w:rsidRPr="00E24F5C" w:rsidR="00365FB9">
              <w:rPr>
                <w:rFonts w:ascii="Speak Pro" w:hAnsi="Speak Pro"/>
                <w:sz w:val="24"/>
                <w:szCs w:val="24"/>
              </w:rPr>
              <w:t>, talk about friends’ old friends and new friends.  Children will be encouraged to show an interest in the lives of others.  Talk about day-to-day life for them. Talk about significant past and present events.  Create a family collage or a how I have changed timeline.  How have the children changed since they were babies. What did I wear when I was a baby? What did babies wear in the past? (Possible museum Loan) compare two items talk about similarities and differences.</w:t>
            </w:r>
          </w:p>
          <w:p w:rsidRPr="00E24F5C" w:rsidR="00021210" w:rsidP="006776E1" w:rsidRDefault="00021210" w14:paraId="402CEC14" w14:textId="77777777">
            <w:pPr>
              <w:rPr>
                <w:rFonts w:ascii="Speak Pro" w:hAnsi="Speak Pro"/>
                <w:sz w:val="24"/>
                <w:szCs w:val="24"/>
              </w:rPr>
            </w:pPr>
            <w:r w:rsidRPr="00E24F5C">
              <w:rPr>
                <w:rFonts w:ascii="Speak Pro" w:hAnsi="Speak Pro"/>
                <w:sz w:val="24"/>
                <w:szCs w:val="24"/>
              </w:rPr>
              <w:t>What happens during our day at school? Sequencing events, learning daily routines and being able to talk about them.</w:t>
            </w:r>
          </w:p>
          <w:p w:rsidR="00224F90" w:rsidP="00224F90" w:rsidRDefault="00021210" w14:paraId="3BE0495D" w14:textId="77777777">
            <w:pPr>
              <w:rPr>
                <w:rFonts w:ascii="Speak Pro" w:hAnsi="Speak Pro"/>
                <w:b/>
                <w:bCs/>
                <w:sz w:val="24"/>
                <w:szCs w:val="24"/>
              </w:rPr>
            </w:pPr>
            <w:r w:rsidRPr="00E24F5C">
              <w:rPr>
                <w:rFonts w:ascii="Speak Pro" w:hAnsi="Speak Pro"/>
                <w:sz w:val="24"/>
                <w:szCs w:val="24"/>
              </w:rPr>
              <w:t>Retelling and sequencing events in stories.</w:t>
            </w:r>
            <w:r>
              <w:rPr>
                <w:rFonts w:ascii="Speak Pro" w:hAnsi="Speak Pro"/>
                <w:b/>
                <w:bCs/>
                <w:sz w:val="24"/>
                <w:szCs w:val="24"/>
              </w:rPr>
              <w:t xml:space="preserve"> </w:t>
            </w:r>
          </w:p>
          <w:p w:rsidRPr="00AB1B91" w:rsidR="00147697" w:rsidP="00224F90" w:rsidRDefault="00147697" w14:paraId="736083A2" w14:textId="67EE8547">
            <w:pPr>
              <w:rPr>
                <w:rFonts w:ascii="Speak Pro" w:hAnsi="Speak Pro"/>
                <w:b/>
                <w:bCs/>
                <w:sz w:val="24"/>
                <w:szCs w:val="24"/>
              </w:rPr>
            </w:pPr>
            <w:r>
              <w:rPr>
                <w:noProof/>
              </w:rPr>
              <w:drawing>
                <wp:inline distT="0" distB="0" distL="0" distR="0" wp14:anchorId="46586AEC" wp14:editId="4DD79640">
                  <wp:extent cx="952500" cy="1126738"/>
                  <wp:effectExtent l="0" t="0" r="0" b="0"/>
                  <wp:docPr id="1009680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80078" name=""/>
                          <pic:cNvPicPr/>
                        </pic:nvPicPr>
                        <pic:blipFill>
                          <a:blip r:embed="rId6"/>
                          <a:stretch>
                            <a:fillRect/>
                          </a:stretch>
                        </pic:blipFill>
                        <pic:spPr>
                          <a:xfrm>
                            <a:off x="0" y="0"/>
                            <a:ext cx="955565" cy="1130364"/>
                          </a:xfrm>
                          <a:prstGeom prst="rect">
                            <a:avLst/>
                          </a:prstGeom>
                        </pic:spPr>
                      </pic:pic>
                    </a:graphicData>
                  </a:graphic>
                </wp:inline>
              </w:drawing>
            </w:r>
            <w:r>
              <w:rPr>
                <w:noProof/>
              </w:rPr>
              <w:t xml:space="preserve"> </w:t>
            </w:r>
            <w:r>
              <w:rPr>
                <w:noProof/>
              </w:rPr>
              <w:drawing>
                <wp:inline distT="0" distB="0" distL="0" distR="0" wp14:anchorId="36011A9A" wp14:editId="69A050FA">
                  <wp:extent cx="802395" cy="1085850"/>
                  <wp:effectExtent l="0" t="0" r="0" b="0"/>
                  <wp:docPr id="195842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42261" name=""/>
                          <pic:cNvPicPr/>
                        </pic:nvPicPr>
                        <pic:blipFill>
                          <a:blip r:embed="rId7"/>
                          <a:stretch>
                            <a:fillRect/>
                          </a:stretch>
                        </pic:blipFill>
                        <pic:spPr>
                          <a:xfrm>
                            <a:off x="0" y="0"/>
                            <a:ext cx="810973" cy="1097459"/>
                          </a:xfrm>
                          <a:prstGeom prst="rect">
                            <a:avLst/>
                          </a:prstGeom>
                        </pic:spPr>
                      </pic:pic>
                    </a:graphicData>
                  </a:graphic>
                </wp:inline>
              </w:drawing>
            </w:r>
          </w:p>
        </w:tc>
      </w:tr>
      <w:tr w:rsidR="00224F90" w:rsidTr="520FE252" w14:paraId="25B3A8B9" w14:textId="77777777">
        <w:trPr>
          <w:trHeight w:val="732"/>
        </w:trPr>
        <w:tc>
          <w:tcPr>
            <w:tcW w:w="15451" w:type="dxa"/>
            <w:gridSpan w:val="2"/>
            <w:shd w:val="clear" w:color="auto" w:fill="FFFFFF" w:themeFill="background1"/>
            <w:tcMar/>
          </w:tcPr>
          <w:p w:rsidRPr="00021210" w:rsidR="00224F90" w:rsidP="00224F90" w:rsidRDefault="00224F90" w14:paraId="386A91E3" w14:textId="77777777">
            <w:pPr>
              <w:shd w:val="clear" w:color="auto" w:fill="FFCC99"/>
              <w:rPr>
                <w:rFonts w:ascii="Speak Pro" w:hAnsi="Speak Pro"/>
                <w:b/>
                <w:bCs/>
                <w:sz w:val="24"/>
                <w:szCs w:val="24"/>
              </w:rPr>
            </w:pPr>
            <w:r w:rsidRPr="00021210">
              <w:rPr>
                <w:rFonts w:ascii="Speak Pro" w:hAnsi="Speak Pro"/>
                <w:b/>
                <w:bCs/>
                <w:sz w:val="24"/>
                <w:szCs w:val="24"/>
              </w:rPr>
              <w:t>Autum 2</w:t>
            </w:r>
          </w:p>
          <w:p w:rsidRPr="00021210" w:rsidR="00224F90" w:rsidP="00021210" w:rsidRDefault="00224F90" w14:paraId="6B6B74F9" w14:textId="2C698DCD">
            <w:pPr>
              <w:shd w:val="clear" w:color="auto" w:fill="FFCC99"/>
              <w:rPr>
                <w:rFonts w:ascii="Speak Pro" w:hAnsi="Speak Pro"/>
                <w:b/>
                <w:bCs/>
                <w:sz w:val="24"/>
                <w:szCs w:val="24"/>
              </w:rPr>
            </w:pPr>
            <w:r w:rsidRPr="00021210">
              <w:rPr>
                <w:rFonts w:ascii="Speak Pro" w:hAnsi="Speak Pro"/>
                <w:b/>
                <w:bCs/>
                <w:sz w:val="24"/>
                <w:szCs w:val="24"/>
              </w:rPr>
              <w:t>What do we celebrate?  Sparkle and Shine</w:t>
            </w:r>
          </w:p>
          <w:p w:rsidR="0072050B" w:rsidP="009D1BC7" w:rsidRDefault="00021210" w14:paraId="48C851C5" w14:textId="77777777">
            <w:pPr>
              <w:shd w:val="clear" w:color="auto" w:fill="FFFFFF" w:themeFill="background1"/>
              <w:rPr>
                <w:rFonts w:ascii="Speak Pro" w:hAnsi="Speak Pro"/>
                <w:sz w:val="24"/>
                <w:szCs w:val="24"/>
              </w:rPr>
            </w:pPr>
            <w:r w:rsidRPr="00E24F5C">
              <w:rPr>
                <w:rFonts w:ascii="Speak Pro" w:hAnsi="Speak Pro"/>
                <w:sz w:val="24"/>
                <w:szCs w:val="24"/>
              </w:rPr>
              <w:t>The aim in this half term is to begin to observe and talk about changes in the seasons we are into Autumn and seeing changes in the environment.  The term begins with Autumn an Autumn walk and a discussion about the season</w:t>
            </w:r>
            <w:r w:rsidRPr="00E24F5C" w:rsidR="00B43A91">
              <w:rPr>
                <w:rFonts w:ascii="Speak Pro" w:hAnsi="Speak Pro"/>
                <w:sz w:val="24"/>
                <w:szCs w:val="24"/>
              </w:rPr>
              <w:t xml:space="preserve">.  This leads into celebrations in Autumn – Bonfire night, Guy Fawkes, Remembrance Day, Diwali, and leading up to Christmas we focus on birthdays in preparation for our Christmas celebrations (birth of Jesus and Nativity).  </w:t>
            </w:r>
            <w:r w:rsidRPr="00E24F5C" w:rsidR="00B43A91">
              <w:rPr>
                <w:rFonts w:ascii="Speak Pro" w:hAnsi="Speak Pro"/>
                <w:sz w:val="24"/>
                <w:szCs w:val="24"/>
              </w:rPr>
              <w:lastRenderedPageBreak/>
              <w:t xml:space="preserve">The children will talk about Guy Fawkes and learn that he is a figure from the past and the events that occurred that are the reason we have bonfire night.  We talk about remembering, what do we remember from the past.  We discuss that we can have good, pleasant memories and bad/unpleasant memories.  We complete a creative activity with poppies and the children recall a memory </w:t>
            </w:r>
            <w:r w:rsidRPr="00E24F5C" w:rsidR="009D1BC7">
              <w:rPr>
                <w:rFonts w:ascii="Speak Pro" w:hAnsi="Speak Pro"/>
                <w:sz w:val="24"/>
                <w:szCs w:val="24"/>
              </w:rPr>
              <w:t>for us to write on their poppy art.  We talk about the significance of the poppy.  We begin our work on birthdays, why do we celebrate our birthday? How do we celebrate? We plan a birthday for “Fred the phonics Frog” we plan the event, sequencing what we need to do, first, next, and finally.  We then lead up to Christmas with a comparison of old toys and new toys</w:t>
            </w:r>
            <w:r w:rsidRPr="00E24F5C" w:rsidR="00AD1532">
              <w:rPr>
                <w:rFonts w:ascii="Speak Pro" w:hAnsi="Speak Pro"/>
                <w:sz w:val="24"/>
                <w:szCs w:val="24"/>
              </w:rPr>
              <w:t xml:space="preserve"> (possible museum loan artefacts)</w:t>
            </w:r>
            <w:r w:rsidRPr="00E24F5C" w:rsidR="009D1BC7">
              <w:rPr>
                <w:rFonts w:ascii="Speak Pro" w:hAnsi="Speak Pro"/>
                <w:sz w:val="24"/>
                <w:szCs w:val="24"/>
              </w:rPr>
              <w:t xml:space="preserve"> and Christmas Traditions from the past and talk about how Christmas is celebrated. </w:t>
            </w:r>
          </w:p>
          <w:p w:rsidR="00147697" w:rsidP="009D1BC7" w:rsidRDefault="00B43A91" w14:paraId="738BB35B" w14:textId="0F2FDD42">
            <w:pPr>
              <w:shd w:val="clear" w:color="auto" w:fill="FFFFFF" w:themeFill="background1"/>
              <w:rPr>
                <w:rFonts w:ascii="Speak Pro" w:hAnsi="Speak Pro"/>
                <w:sz w:val="24"/>
                <w:szCs w:val="24"/>
              </w:rPr>
            </w:pPr>
            <w:r w:rsidRPr="00E24F5C">
              <w:rPr>
                <w:rFonts w:ascii="Speak Pro" w:hAnsi="Speak Pro"/>
                <w:sz w:val="24"/>
                <w:szCs w:val="24"/>
              </w:rPr>
              <w:t xml:space="preserve"> </w:t>
            </w:r>
            <w:r w:rsidR="0072050B">
              <w:rPr>
                <w:rFonts w:ascii="Speak Pro" w:hAnsi="Speak Pro"/>
                <w:noProof/>
              </w:rPr>
              <w:drawing>
                <wp:inline distT="0" distB="0" distL="0" distR="0" wp14:anchorId="2ACCD923" wp14:editId="025293ED">
                  <wp:extent cx="1080135" cy="120015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205" cy="1209117"/>
                          </a:xfrm>
                          <a:prstGeom prst="rect">
                            <a:avLst/>
                          </a:prstGeom>
                          <a:noFill/>
                          <a:ln>
                            <a:noFill/>
                          </a:ln>
                        </pic:spPr>
                      </pic:pic>
                    </a:graphicData>
                  </a:graphic>
                </wp:inline>
              </w:drawing>
            </w:r>
            <w:r w:rsidR="0072050B">
              <w:rPr>
                <w:rFonts w:ascii="Speak Pro" w:hAnsi="Speak Pro"/>
                <w:noProof/>
              </w:rPr>
              <w:t xml:space="preserve"> </w:t>
            </w:r>
            <w:r w:rsidR="0072050B">
              <w:rPr>
                <w:rFonts w:ascii="Speak Pro" w:hAnsi="Speak Pro"/>
                <w:noProof/>
              </w:rPr>
              <w:drawing>
                <wp:inline distT="0" distB="0" distL="0" distR="0" wp14:anchorId="4D6976AA" wp14:editId="09DF83B8">
                  <wp:extent cx="923925" cy="1154906"/>
                  <wp:effectExtent l="0" t="0" r="0" b="7620"/>
                  <wp:docPr id="2" name="Picture 3" descr="Search in sidebar 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rch in sidebar qu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811" cy="1162263"/>
                          </a:xfrm>
                          <a:prstGeom prst="rect">
                            <a:avLst/>
                          </a:prstGeom>
                          <a:noFill/>
                          <a:ln>
                            <a:noFill/>
                          </a:ln>
                        </pic:spPr>
                      </pic:pic>
                    </a:graphicData>
                  </a:graphic>
                </wp:inline>
              </w:drawing>
            </w:r>
            <w:r w:rsidR="0072050B">
              <w:rPr>
                <w:noProof/>
              </w:rPr>
              <w:t xml:space="preserve"> </w:t>
            </w:r>
            <w:r w:rsidR="0072050B">
              <w:rPr>
                <w:noProof/>
              </w:rPr>
              <w:drawing>
                <wp:inline distT="0" distB="0" distL="0" distR="0" wp14:anchorId="13631479" wp14:editId="6E6C5525">
                  <wp:extent cx="916781" cy="1152525"/>
                  <wp:effectExtent l="0" t="0" r="0" b="0"/>
                  <wp:docPr id="1879193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193159" name=""/>
                          <pic:cNvPicPr/>
                        </pic:nvPicPr>
                        <pic:blipFill>
                          <a:blip r:embed="rId10"/>
                          <a:stretch>
                            <a:fillRect/>
                          </a:stretch>
                        </pic:blipFill>
                        <pic:spPr>
                          <a:xfrm>
                            <a:off x="0" y="0"/>
                            <a:ext cx="927052" cy="1165438"/>
                          </a:xfrm>
                          <a:prstGeom prst="rect">
                            <a:avLst/>
                          </a:prstGeom>
                        </pic:spPr>
                      </pic:pic>
                    </a:graphicData>
                  </a:graphic>
                </wp:inline>
              </w:drawing>
            </w:r>
            <w:r w:rsidR="0072050B">
              <w:rPr>
                <w:noProof/>
              </w:rPr>
              <w:t xml:space="preserve"> </w:t>
            </w:r>
            <w:r w:rsidR="0072050B">
              <w:rPr>
                <w:noProof/>
              </w:rPr>
              <w:drawing>
                <wp:inline distT="0" distB="0" distL="0" distR="0" wp14:anchorId="0DB82A77" wp14:editId="19DEF830">
                  <wp:extent cx="1485900" cy="1149804"/>
                  <wp:effectExtent l="0" t="0" r="0" b="0"/>
                  <wp:docPr id="1762739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739513" name=""/>
                          <pic:cNvPicPr/>
                        </pic:nvPicPr>
                        <pic:blipFill>
                          <a:blip r:embed="rId11"/>
                          <a:stretch>
                            <a:fillRect/>
                          </a:stretch>
                        </pic:blipFill>
                        <pic:spPr>
                          <a:xfrm>
                            <a:off x="0" y="0"/>
                            <a:ext cx="1492602" cy="1154990"/>
                          </a:xfrm>
                          <a:prstGeom prst="rect">
                            <a:avLst/>
                          </a:prstGeom>
                        </pic:spPr>
                      </pic:pic>
                    </a:graphicData>
                  </a:graphic>
                </wp:inline>
              </w:drawing>
            </w:r>
            <w:r w:rsidR="0072050B">
              <w:rPr>
                <w:rFonts w:ascii="Calibri" w:hAnsi="Calibri" w:cs="Calibri"/>
                <w:color w:val="000000"/>
                <w:shd w:val="clear" w:color="auto" w:fill="FFFFFF"/>
                <w:lang w:val="en-US"/>
              </w:rPr>
              <w:br/>
            </w:r>
            <w:r w:rsidR="0072050B">
              <w:rPr>
                <w:rFonts w:ascii="Cavolini" w:hAnsi="Cavolini" w:cs="Cavolini"/>
                <w:color w:val="000000"/>
                <w:sz w:val="28"/>
                <w:szCs w:val="28"/>
                <w:shd w:val="clear" w:color="auto" w:fill="FFFFFF"/>
                <w:lang w:val="en-US"/>
              </w:rPr>
              <w:br/>
            </w:r>
          </w:p>
          <w:p w:rsidRPr="00E24F5C" w:rsidR="00224F90" w:rsidP="009D1BC7" w:rsidRDefault="00B43A91" w14:paraId="162F0A87" w14:textId="464F841A">
            <w:pPr>
              <w:shd w:val="clear" w:color="auto" w:fill="FFFFFF" w:themeFill="background1"/>
              <w:rPr>
                <w:rFonts w:ascii="Speak Pro" w:hAnsi="Speak Pro"/>
                <w:sz w:val="24"/>
                <w:szCs w:val="24"/>
              </w:rPr>
            </w:pPr>
            <w:r w:rsidRPr="00E24F5C">
              <w:rPr>
                <w:rFonts w:ascii="Speak Pro" w:hAnsi="Speak Pro"/>
                <w:sz w:val="24"/>
                <w:szCs w:val="24"/>
              </w:rPr>
              <w:t xml:space="preserve">  </w:t>
            </w:r>
            <w:r w:rsidRPr="00E24F5C" w:rsidR="00021210">
              <w:rPr>
                <w:rFonts w:ascii="Speak Pro" w:hAnsi="Speak Pro"/>
                <w:sz w:val="24"/>
                <w:szCs w:val="24"/>
              </w:rPr>
              <w:t xml:space="preserve"> </w:t>
            </w:r>
          </w:p>
        </w:tc>
      </w:tr>
      <w:tr w:rsidR="00224F90" w:rsidTr="520FE252" w14:paraId="1095D0FD" w14:textId="77777777">
        <w:trPr>
          <w:trHeight w:val="732"/>
        </w:trPr>
        <w:tc>
          <w:tcPr>
            <w:tcW w:w="15451" w:type="dxa"/>
            <w:gridSpan w:val="2"/>
            <w:shd w:val="clear" w:color="auto" w:fill="FFFFFF" w:themeFill="background1"/>
            <w:tcMar/>
          </w:tcPr>
          <w:p w:rsidRPr="00E24F5C" w:rsidR="00224F90" w:rsidP="00326347" w:rsidRDefault="00224F90" w14:paraId="0033521A" w14:textId="77777777">
            <w:pPr>
              <w:shd w:val="clear" w:color="auto" w:fill="C5E0B3" w:themeFill="accent6" w:themeFillTint="66"/>
              <w:rPr>
                <w:rFonts w:ascii="Speak Pro" w:hAnsi="Speak Pro"/>
                <w:b/>
                <w:bCs/>
                <w:sz w:val="24"/>
                <w:szCs w:val="24"/>
              </w:rPr>
            </w:pPr>
            <w:r w:rsidRPr="00E24F5C">
              <w:rPr>
                <w:rFonts w:ascii="Speak Pro" w:hAnsi="Speak Pro"/>
                <w:b/>
                <w:bCs/>
                <w:sz w:val="24"/>
                <w:szCs w:val="24"/>
              </w:rPr>
              <w:lastRenderedPageBreak/>
              <w:t>Spring 1</w:t>
            </w:r>
          </w:p>
          <w:p w:rsidRPr="00E24F5C" w:rsidR="00224F90" w:rsidP="00326347" w:rsidRDefault="00224F90" w14:paraId="4BE154D6" w14:textId="77777777">
            <w:pPr>
              <w:shd w:val="clear" w:color="auto" w:fill="C5E0B3" w:themeFill="accent6" w:themeFillTint="66"/>
              <w:rPr>
                <w:rFonts w:ascii="Speak Pro" w:hAnsi="Speak Pro"/>
                <w:b/>
                <w:bCs/>
                <w:sz w:val="24"/>
                <w:szCs w:val="24"/>
              </w:rPr>
            </w:pPr>
            <w:r w:rsidRPr="00E24F5C">
              <w:rPr>
                <w:rFonts w:ascii="Speak Pro" w:hAnsi="Speak Pro"/>
                <w:b/>
                <w:bCs/>
                <w:sz w:val="24"/>
                <w:szCs w:val="24"/>
              </w:rPr>
              <w:t>Where am I going and how will I get there?</w:t>
            </w:r>
          </w:p>
          <w:p w:rsidR="007D2E86" w:rsidP="007D2E86" w:rsidRDefault="00AD1532" w14:paraId="26BDA4C2" w14:textId="5E28AE2C">
            <w:pPr>
              <w:rPr>
                <w:rFonts w:ascii="Speak Pro" w:hAnsi="Speak Pro"/>
                <w:sz w:val="24"/>
                <w:szCs w:val="24"/>
              </w:rPr>
            </w:pPr>
            <w:r w:rsidRPr="00E24F5C">
              <w:rPr>
                <w:rFonts w:ascii="Speak Pro" w:hAnsi="Speak Pro"/>
                <w:sz w:val="24"/>
                <w:szCs w:val="24"/>
              </w:rPr>
              <w:t>This half term the children are thinking about their homes- where do I live? and journeys they make- where do I travel to?  and how they get there.  There is a focus on the local area and their home and school.  Although the major focus here is geographical.  There are opportunities for learning linked to historical development.  What is our school like and has it changed? Looking at photographs and looking for changes in the</w:t>
            </w:r>
            <w:r w:rsidRPr="00E24F5C" w:rsidR="00E24F5C">
              <w:rPr>
                <w:rFonts w:ascii="Speak Pro" w:hAnsi="Speak Pro"/>
                <w:sz w:val="24"/>
                <w:szCs w:val="24"/>
              </w:rPr>
              <w:t xml:space="preserve"> school</w:t>
            </w:r>
            <w:r w:rsidRPr="00E24F5C">
              <w:rPr>
                <w:rFonts w:ascii="Speak Pro" w:hAnsi="Speak Pro"/>
                <w:sz w:val="24"/>
                <w:szCs w:val="24"/>
              </w:rPr>
              <w:t xml:space="preserve"> uniform over the years and how have people changed (different members of staff,</w:t>
            </w:r>
            <w:r w:rsidRPr="00E24F5C" w:rsidR="00E24F5C">
              <w:rPr>
                <w:rFonts w:ascii="Speak Pro" w:hAnsi="Speak Pro"/>
                <w:sz w:val="24"/>
                <w:szCs w:val="24"/>
              </w:rPr>
              <w:t xml:space="preserve"> and how have staff changed, aged)</w:t>
            </w:r>
            <w:r w:rsidR="007D2E86">
              <w:rPr>
                <w:rFonts w:ascii="Speak Pro" w:hAnsi="Speak Pro"/>
                <w:sz w:val="24"/>
                <w:szCs w:val="24"/>
              </w:rPr>
              <w:t xml:space="preserve"> What is your house like? We look at the story </w:t>
            </w:r>
            <w:proofErr w:type="spellStart"/>
            <w:r w:rsidR="007D2E86">
              <w:rPr>
                <w:rFonts w:ascii="Speak Pro" w:hAnsi="Speak Pro"/>
                <w:sz w:val="24"/>
                <w:szCs w:val="24"/>
              </w:rPr>
              <w:t>Peepo</w:t>
            </w:r>
            <w:proofErr w:type="spellEnd"/>
            <w:r w:rsidR="007D2E86">
              <w:rPr>
                <w:rFonts w:ascii="Speak Pro" w:hAnsi="Speak Pro"/>
                <w:sz w:val="24"/>
                <w:szCs w:val="24"/>
              </w:rPr>
              <w:t>- A story set in a home in the 1940s what is the same and what is different?</w:t>
            </w:r>
          </w:p>
          <w:p w:rsidR="0072050B" w:rsidP="00224F90" w:rsidRDefault="00E24F5C" w14:paraId="5CA39512" w14:textId="432D6DEF">
            <w:pPr>
              <w:rPr>
                <w:rFonts w:ascii="Speak Pro" w:hAnsi="Speak Pro"/>
                <w:sz w:val="24"/>
                <w:szCs w:val="24"/>
              </w:rPr>
            </w:pPr>
            <w:r w:rsidRPr="00E24F5C">
              <w:rPr>
                <w:rFonts w:ascii="Speak Pro" w:hAnsi="Speak Pro"/>
                <w:sz w:val="24"/>
                <w:szCs w:val="24"/>
              </w:rPr>
              <w:t>Having Clitheroe Castle on the doorstep is a perfect opportunity to explore the idea that in the past the Castle was a home and now it is a ruin.</w:t>
            </w:r>
            <w:r w:rsidR="007D2E86">
              <w:rPr>
                <w:rFonts w:ascii="Speak Pro" w:hAnsi="Speak Pro"/>
                <w:sz w:val="24"/>
                <w:szCs w:val="24"/>
              </w:rPr>
              <w:t xml:space="preserve"> Who lives in a castle?  Who lived in Clitheroe castle?  Begin to talk about Lords, Ladies, Kings and Queens and there is an opportunity to talk about the </w:t>
            </w:r>
            <w:r w:rsidR="00276C6C">
              <w:rPr>
                <w:rFonts w:ascii="Speak Pro" w:hAnsi="Speak Pro"/>
                <w:sz w:val="24"/>
                <w:szCs w:val="24"/>
              </w:rPr>
              <w:t>R</w:t>
            </w:r>
            <w:r w:rsidR="007D2E86">
              <w:rPr>
                <w:rFonts w:ascii="Speak Pro" w:hAnsi="Speak Pro"/>
                <w:sz w:val="24"/>
                <w:szCs w:val="24"/>
              </w:rPr>
              <w:t xml:space="preserve">oyal </w:t>
            </w:r>
            <w:r w:rsidR="00276C6C">
              <w:rPr>
                <w:rFonts w:ascii="Speak Pro" w:hAnsi="Speak Pro"/>
                <w:sz w:val="24"/>
                <w:szCs w:val="24"/>
              </w:rPr>
              <w:t>F</w:t>
            </w:r>
            <w:r w:rsidR="007D2E86">
              <w:rPr>
                <w:rFonts w:ascii="Speak Pro" w:hAnsi="Speak Pro"/>
                <w:sz w:val="24"/>
                <w:szCs w:val="24"/>
              </w:rPr>
              <w:t xml:space="preserve">amily – finding out about the Prince and Princess of Wales </w:t>
            </w:r>
            <w:r w:rsidR="00042B3C">
              <w:rPr>
                <w:rFonts w:ascii="Speak Pro" w:hAnsi="Speak Pro"/>
                <w:sz w:val="24"/>
                <w:szCs w:val="24"/>
              </w:rPr>
              <w:t>and their family.</w:t>
            </w:r>
            <w:r>
              <w:rPr>
                <w:rFonts w:ascii="Speak Pro" w:hAnsi="Speak Pro"/>
                <w:sz w:val="24"/>
                <w:szCs w:val="24"/>
              </w:rPr>
              <w:t xml:space="preserve"> </w:t>
            </w:r>
          </w:p>
          <w:p w:rsidR="00DE134C" w:rsidP="00224F90" w:rsidRDefault="00DE134C" w14:paraId="5647CC77" w14:textId="77777777">
            <w:pPr>
              <w:rPr>
                <w:rFonts w:ascii="Speak Pro" w:hAnsi="Speak Pro"/>
                <w:sz w:val="24"/>
                <w:szCs w:val="24"/>
              </w:rPr>
            </w:pPr>
          </w:p>
          <w:p w:rsidR="00E24F5C" w:rsidP="00224F90" w:rsidRDefault="00E24F5C" w14:paraId="38C4454A" w14:textId="06AF53CF">
            <w:pPr>
              <w:rPr>
                <w:rFonts w:ascii="Speak Pro" w:hAnsi="Speak Pro"/>
                <w:sz w:val="24"/>
                <w:szCs w:val="24"/>
              </w:rPr>
            </w:pPr>
            <w:r>
              <w:rPr>
                <w:rFonts w:ascii="Speak Pro" w:hAnsi="Speak Pro"/>
                <w:sz w:val="24"/>
                <w:szCs w:val="24"/>
              </w:rPr>
              <w:lastRenderedPageBreak/>
              <w:t xml:space="preserve"> </w:t>
            </w:r>
            <w:r w:rsidR="00DE134C">
              <w:rPr>
                <w:noProof/>
              </w:rPr>
              <w:drawing>
                <wp:inline distT="0" distB="0" distL="0" distR="0" wp14:anchorId="0F2ED1D1" wp14:editId="1233F973">
                  <wp:extent cx="1131094" cy="1047750"/>
                  <wp:effectExtent l="0" t="0" r="0" b="0"/>
                  <wp:docPr id="15212400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40013" name=""/>
                          <pic:cNvPicPr/>
                        </pic:nvPicPr>
                        <pic:blipFill>
                          <a:blip r:embed="rId12"/>
                          <a:stretch>
                            <a:fillRect/>
                          </a:stretch>
                        </pic:blipFill>
                        <pic:spPr>
                          <a:xfrm>
                            <a:off x="0" y="0"/>
                            <a:ext cx="1134837" cy="1051217"/>
                          </a:xfrm>
                          <a:prstGeom prst="rect">
                            <a:avLst/>
                          </a:prstGeom>
                        </pic:spPr>
                      </pic:pic>
                    </a:graphicData>
                  </a:graphic>
                </wp:inline>
              </w:drawing>
            </w:r>
            <w:r w:rsidR="00DE134C">
              <w:rPr>
                <w:noProof/>
              </w:rPr>
              <w:t xml:space="preserve"> </w:t>
            </w:r>
          </w:p>
          <w:p w:rsidRPr="00042B3C" w:rsidR="00224F90" w:rsidP="006776E1" w:rsidRDefault="00E24F5C" w14:paraId="785C8636" w14:textId="5A36B5C3">
            <w:pPr>
              <w:rPr>
                <w:rFonts w:ascii="Speak Pro" w:hAnsi="Speak Pro"/>
                <w:sz w:val="24"/>
                <w:szCs w:val="24"/>
              </w:rPr>
            </w:pPr>
            <w:r w:rsidRPr="00E24F5C">
              <w:rPr>
                <w:rFonts w:ascii="Speak Pro" w:hAnsi="Speak Pro"/>
                <w:sz w:val="24"/>
                <w:szCs w:val="24"/>
              </w:rPr>
              <w:t xml:space="preserve"> </w:t>
            </w:r>
            <w:r w:rsidRPr="00E24F5C" w:rsidR="00AD1532">
              <w:rPr>
                <w:rFonts w:ascii="Speak Pro" w:hAnsi="Speak Pro"/>
                <w:sz w:val="24"/>
                <w:szCs w:val="24"/>
              </w:rPr>
              <w:t xml:space="preserve"> </w:t>
            </w:r>
          </w:p>
        </w:tc>
      </w:tr>
      <w:tr w:rsidR="00224F90" w:rsidTr="520FE252" w14:paraId="4F228A77" w14:textId="77777777">
        <w:trPr>
          <w:trHeight w:val="732"/>
        </w:trPr>
        <w:tc>
          <w:tcPr>
            <w:tcW w:w="15451" w:type="dxa"/>
            <w:gridSpan w:val="2"/>
            <w:tcMar/>
          </w:tcPr>
          <w:p w:rsidR="00224F90" w:rsidP="00326347" w:rsidRDefault="00224F90" w14:paraId="157D8B43" w14:textId="77777777">
            <w:pPr>
              <w:shd w:val="clear" w:color="auto" w:fill="C5E0B3" w:themeFill="accent6" w:themeFillTint="66"/>
              <w:rPr>
                <w:rFonts w:ascii="Speak Pro" w:hAnsi="Speak Pro"/>
                <w:b/>
                <w:bCs/>
                <w:sz w:val="24"/>
                <w:szCs w:val="24"/>
              </w:rPr>
            </w:pPr>
            <w:r w:rsidRPr="00AB1B91">
              <w:rPr>
                <w:rFonts w:ascii="Speak Pro" w:hAnsi="Speak Pro"/>
                <w:b/>
                <w:bCs/>
                <w:sz w:val="24"/>
                <w:szCs w:val="24"/>
              </w:rPr>
              <w:lastRenderedPageBreak/>
              <w:t>Spring 2</w:t>
            </w:r>
          </w:p>
          <w:p w:rsidR="00224F90" w:rsidP="00326347" w:rsidRDefault="00224F90" w14:paraId="0C544702" w14:textId="77777777">
            <w:pPr>
              <w:shd w:val="clear" w:color="auto" w:fill="C5E0B3" w:themeFill="accent6" w:themeFillTint="66"/>
              <w:rPr>
                <w:rFonts w:ascii="Speak Pro" w:hAnsi="Speak Pro"/>
                <w:b/>
                <w:bCs/>
                <w:sz w:val="24"/>
                <w:szCs w:val="24"/>
              </w:rPr>
            </w:pPr>
            <w:r>
              <w:rPr>
                <w:rFonts w:ascii="Speak Pro" w:hAnsi="Speak Pro"/>
                <w:b/>
                <w:bCs/>
                <w:sz w:val="24"/>
                <w:szCs w:val="24"/>
              </w:rPr>
              <w:t>What do I like to eat and is it good for me?</w:t>
            </w:r>
          </w:p>
          <w:p w:rsidR="00276C6C" w:rsidP="00224F90" w:rsidRDefault="00276C6C" w14:paraId="50955E08" w14:textId="52A9895C">
            <w:pPr>
              <w:rPr>
                <w:rFonts w:ascii="Speak Pro" w:hAnsi="Speak Pro"/>
                <w:sz w:val="24"/>
                <w:szCs w:val="24"/>
              </w:rPr>
            </w:pPr>
            <w:r>
              <w:rPr>
                <w:rFonts w:ascii="Speak Pro" w:hAnsi="Speak Pro"/>
                <w:sz w:val="24"/>
                <w:szCs w:val="24"/>
              </w:rPr>
              <w:t xml:space="preserve">This half term the main focus is around food and health the aspect of people, culture and community </w:t>
            </w:r>
            <w:r w:rsidR="00326347">
              <w:rPr>
                <w:rFonts w:ascii="Speak Pro" w:hAnsi="Speak Pro"/>
                <w:sz w:val="24"/>
                <w:szCs w:val="24"/>
              </w:rPr>
              <w:t>takes greater emphasis.  There are opportunities for historical development when making comparisons between the way we cook now and how people have cooked in the past.  Sequencing when looking at recipes and making food, what comes first, next, after that- using Language of the passing of time and sequencing in stories.</w:t>
            </w:r>
            <w:r w:rsidR="00EB4E4B">
              <w:rPr>
                <w:rFonts w:ascii="Speak Pro" w:hAnsi="Speak Pro"/>
                <w:sz w:val="24"/>
                <w:szCs w:val="24"/>
              </w:rPr>
              <w:t xml:space="preserve">  Spring is well under way in this half term so changes can be observed and growing can be observed – planting and observing changes over time in germination of seeds.</w:t>
            </w:r>
          </w:p>
          <w:p w:rsidR="00EF50B1" w:rsidP="00224F90" w:rsidRDefault="00EF50B1" w14:paraId="711F15A0" w14:textId="23527034">
            <w:pPr>
              <w:rPr>
                <w:rFonts w:ascii="Speak Pro" w:hAnsi="Speak Pro"/>
                <w:sz w:val="24"/>
                <w:szCs w:val="24"/>
              </w:rPr>
            </w:pPr>
            <w:r>
              <w:rPr>
                <w:rFonts w:ascii="Speak Pro" w:hAnsi="Speak Pro"/>
                <w:sz w:val="24"/>
                <w:szCs w:val="24"/>
              </w:rPr>
              <w:t>Influential figure</w:t>
            </w:r>
            <w:r w:rsidR="0096345D">
              <w:rPr>
                <w:rFonts w:ascii="Speak Pro" w:hAnsi="Speak Pro"/>
                <w:sz w:val="24"/>
                <w:szCs w:val="24"/>
              </w:rPr>
              <w:t>, significant people</w:t>
            </w:r>
            <w:r>
              <w:rPr>
                <w:rFonts w:ascii="Speak Pro" w:hAnsi="Speak Pro"/>
                <w:sz w:val="24"/>
                <w:szCs w:val="24"/>
              </w:rPr>
              <w:t xml:space="preserve"> – Marcus Rashford – Campaign to make sure no child is hungry</w:t>
            </w:r>
            <w:r w:rsidR="0096345D">
              <w:rPr>
                <w:rFonts w:ascii="Speak Pro" w:hAnsi="Speak Pro"/>
                <w:sz w:val="24"/>
                <w:szCs w:val="24"/>
              </w:rPr>
              <w:t>.</w:t>
            </w:r>
          </w:p>
          <w:p w:rsidRPr="00276C6C" w:rsidR="00EF50B1" w:rsidP="00224F90" w:rsidRDefault="00EF50B1" w14:paraId="51BBF120" w14:textId="405D7DDC">
            <w:pPr>
              <w:rPr>
                <w:rFonts w:ascii="Speak Pro" w:hAnsi="Speak Pro"/>
                <w:sz w:val="24"/>
                <w:szCs w:val="24"/>
              </w:rPr>
            </w:pPr>
            <w:r>
              <w:rPr>
                <w:noProof/>
              </w:rPr>
              <w:drawing>
                <wp:inline distT="0" distB="0" distL="0" distR="0" wp14:anchorId="5DB2257B" wp14:editId="2B3BFB5E">
                  <wp:extent cx="752475" cy="960670"/>
                  <wp:effectExtent l="0" t="0" r="0" b="0"/>
                  <wp:docPr id="55841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412683" name=""/>
                          <pic:cNvPicPr/>
                        </pic:nvPicPr>
                        <pic:blipFill>
                          <a:blip r:embed="rId13"/>
                          <a:stretch>
                            <a:fillRect/>
                          </a:stretch>
                        </pic:blipFill>
                        <pic:spPr>
                          <a:xfrm>
                            <a:off x="0" y="0"/>
                            <a:ext cx="757709" cy="967352"/>
                          </a:xfrm>
                          <a:prstGeom prst="rect">
                            <a:avLst/>
                          </a:prstGeom>
                        </pic:spPr>
                      </pic:pic>
                    </a:graphicData>
                  </a:graphic>
                </wp:inline>
              </w:drawing>
            </w:r>
          </w:p>
          <w:p w:rsidRPr="00AB1B91" w:rsidR="00042B3C" w:rsidP="00224F90" w:rsidRDefault="00042B3C" w14:paraId="00E4E598" w14:textId="77777777">
            <w:pPr>
              <w:rPr>
                <w:rFonts w:ascii="Speak Pro" w:hAnsi="Speak Pro"/>
                <w:b/>
                <w:bCs/>
                <w:sz w:val="24"/>
                <w:szCs w:val="24"/>
              </w:rPr>
            </w:pPr>
          </w:p>
          <w:p w:rsidRPr="00AB1B91" w:rsidR="00224F90" w:rsidP="006776E1" w:rsidRDefault="00224F90" w14:paraId="5E7F27B1" w14:textId="77777777">
            <w:pPr>
              <w:rPr>
                <w:rFonts w:ascii="Speak Pro" w:hAnsi="Speak Pro"/>
                <w:b/>
                <w:bCs/>
                <w:sz w:val="24"/>
                <w:szCs w:val="24"/>
              </w:rPr>
            </w:pPr>
          </w:p>
        </w:tc>
      </w:tr>
      <w:tr w:rsidR="00224F90" w:rsidTr="520FE252" w14:paraId="1C0FA720" w14:textId="77777777">
        <w:trPr>
          <w:trHeight w:val="732"/>
        </w:trPr>
        <w:tc>
          <w:tcPr>
            <w:tcW w:w="15451" w:type="dxa"/>
            <w:gridSpan w:val="2"/>
            <w:tcMar/>
          </w:tcPr>
          <w:p w:rsidR="00224F90" w:rsidP="006D2AAD" w:rsidRDefault="00224F90" w14:paraId="10234F43" w14:textId="77777777">
            <w:pPr>
              <w:shd w:val="clear" w:color="auto" w:fill="FFF2CC" w:themeFill="accent4" w:themeFillTint="33"/>
              <w:rPr>
                <w:rFonts w:ascii="Speak Pro" w:hAnsi="Speak Pro"/>
                <w:b/>
                <w:bCs/>
                <w:sz w:val="24"/>
                <w:szCs w:val="24"/>
              </w:rPr>
            </w:pPr>
            <w:r w:rsidRPr="00AB1B91">
              <w:rPr>
                <w:rFonts w:ascii="Speak Pro" w:hAnsi="Speak Pro"/>
                <w:b/>
                <w:bCs/>
                <w:sz w:val="24"/>
                <w:szCs w:val="24"/>
              </w:rPr>
              <w:t>Summer 1</w:t>
            </w:r>
          </w:p>
          <w:p w:rsidR="00224F90" w:rsidP="006D2AAD" w:rsidRDefault="00224F90" w14:paraId="35A47683" w14:textId="77777777">
            <w:pPr>
              <w:shd w:val="clear" w:color="auto" w:fill="FFF2CC" w:themeFill="accent4" w:themeFillTint="33"/>
              <w:rPr>
                <w:rFonts w:ascii="Speak Pro" w:hAnsi="Speak Pro"/>
                <w:b/>
                <w:bCs/>
                <w:sz w:val="24"/>
                <w:szCs w:val="24"/>
              </w:rPr>
            </w:pPr>
            <w:r>
              <w:rPr>
                <w:rFonts w:ascii="Speak Pro" w:hAnsi="Speak Pro"/>
                <w:b/>
                <w:bCs/>
                <w:sz w:val="24"/>
                <w:szCs w:val="24"/>
              </w:rPr>
              <w:t>Are animals like me?</w:t>
            </w:r>
          </w:p>
          <w:p w:rsidR="003505BD" w:rsidP="00224F90" w:rsidRDefault="00EB4E4B" w14:paraId="700FDB2E" w14:textId="0CACC6A8">
            <w:pPr>
              <w:rPr>
                <w:rFonts w:ascii="Speak Pro" w:hAnsi="Speak Pro"/>
                <w:sz w:val="24"/>
                <w:szCs w:val="24"/>
              </w:rPr>
            </w:pPr>
            <w:r w:rsidRPr="00EB4E4B">
              <w:rPr>
                <w:rFonts w:ascii="Speak Pro" w:hAnsi="Speak Pro"/>
                <w:sz w:val="24"/>
                <w:szCs w:val="24"/>
              </w:rPr>
              <w:t>There is a natural world and geographical focus in this</w:t>
            </w:r>
            <w:r>
              <w:rPr>
                <w:rFonts w:ascii="Speak Pro" w:hAnsi="Speak Pro"/>
                <w:sz w:val="24"/>
                <w:szCs w:val="24"/>
              </w:rPr>
              <w:t xml:space="preserve"> half term but in the life cycles work using the Hungry Caterpillar story there is </w:t>
            </w:r>
            <w:proofErr w:type="gramStart"/>
            <w:r>
              <w:rPr>
                <w:rFonts w:ascii="Speak Pro" w:hAnsi="Speak Pro"/>
                <w:sz w:val="24"/>
                <w:szCs w:val="24"/>
              </w:rPr>
              <w:t>a</w:t>
            </w:r>
            <w:proofErr w:type="gramEnd"/>
            <w:r>
              <w:rPr>
                <w:rFonts w:ascii="Speak Pro" w:hAnsi="Speak Pro"/>
                <w:sz w:val="24"/>
                <w:szCs w:val="24"/>
              </w:rPr>
              <w:t xml:space="preserve"> opportunity to reinforce the days of the week, sequence and order.</w:t>
            </w:r>
            <w:r w:rsidR="00EF50B1">
              <w:rPr>
                <w:rFonts w:ascii="Speak Pro" w:hAnsi="Speak Pro"/>
                <w:sz w:val="24"/>
                <w:szCs w:val="24"/>
              </w:rPr>
              <w:t xml:space="preserve"> </w:t>
            </w:r>
          </w:p>
          <w:p w:rsidR="0096345D" w:rsidP="00224F90" w:rsidRDefault="0096345D" w14:paraId="4BD68BFB" w14:textId="3A573AFA">
            <w:pPr>
              <w:rPr>
                <w:rFonts w:ascii="Speak Pro" w:hAnsi="Speak Pro"/>
                <w:sz w:val="24"/>
                <w:szCs w:val="24"/>
              </w:rPr>
            </w:pPr>
            <w:r>
              <w:rPr>
                <w:rFonts w:ascii="Speak Pro" w:hAnsi="Speak Pro"/>
                <w:sz w:val="24"/>
                <w:szCs w:val="24"/>
              </w:rPr>
              <w:t xml:space="preserve">Significant individuals Gretta Thunberg – environmental activist </w:t>
            </w:r>
          </w:p>
          <w:p w:rsidR="0096345D" w:rsidP="00224F90" w:rsidRDefault="0096345D" w14:paraId="60DD9E2E" w14:textId="3F7E5D7D">
            <w:pPr>
              <w:rPr>
                <w:rFonts w:ascii="Speak Pro" w:hAnsi="Speak Pro"/>
                <w:sz w:val="24"/>
                <w:szCs w:val="24"/>
              </w:rPr>
            </w:pPr>
            <w:r>
              <w:rPr>
                <w:rFonts w:ascii="Speak Pro" w:hAnsi="Speak Pro"/>
                <w:sz w:val="24"/>
                <w:szCs w:val="24"/>
              </w:rPr>
              <w:t>David Attenborough- talk about his life broadcaster and conservationist.</w:t>
            </w:r>
          </w:p>
          <w:p w:rsidRPr="00EB4E4B" w:rsidR="00EB4E4B" w:rsidP="00224F90" w:rsidRDefault="00EB4E4B" w14:paraId="23BE4E44" w14:textId="370904F4">
            <w:pPr>
              <w:rPr>
                <w:rFonts w:ascii="Speak Pro" w:hAnsi="Speak Pro"/>
                <w:sz w:val="24"/>
                <w:szCs w:val="24"/>
              </w:rPr>
            </w:pPr>
            <w:r>
              <w:rPr>
                <w:rFonts w:ascii="Speak Pro" w:hAnsi="Speak Pro"/>
                <w:sz w:val="24"/>
                <w:szCs w:val="24"/>
              </w:rPr>
              <w:t xml:space="preserve">  </w:t>
            </w:r>
            <w:r w:rsidRPr="00EB4E4B">
              <w:rPr>
                <w:rFonts w:ascii="Speak Pro" w:hAnsi="Speak Pro"/>
                <w:sz w:val="24"/>
                <w:szCs w:val="24"/>
              </w:rPr>
              <w:t xml:space="preserve"> </w:t>
            </w:r>
          </w:p>
          <w:p w:rsidRPr="00AB1B91" w:rsidR="00326347" w:rsidP="00224F90" w:rsidRDefault="003505BD" w14:paraId="1F7DD8A6" w14:textId="47614BDC">
            <w:pPr>
              <w:rPr>
                <w:rFonts w:ascii="Speak Pro" w:hAnsi="Speak Pro"/>
                <w:b/>
                <w:bCs/>
                <w:sz w:val="24"/>
                <w:szCs w:val="24"/>
              </w:rPr>
            </w:pPr>
            <w:r>
              <w:rPr>
                <w:noProof/>
              </w:rPr>
              <w:lastRenderedPageBreak/>
              <w:drawing>
                <wp:inline distT="0" distB="0" distL="0" distR="0" wp14:anchorId="1BD29D37" wp14:editId="3EA04093">
                  <wp:extent cx="962025" cy="678209"/>
                  <wp:effectExtent l="0" t="0" r="0" b="7620"/>
                  <wp:docPr id="1248013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013482" name=""/>
                          <pic:cNvPicPr/>
                        </pic:nvPicPr>
                        <pic:blipFill>
                          <a:blip r:embed="rId14"/>
                          <a:stretch>
                            <a:fillRect/>
                          </a:stretch>
                        </pic:blipFill>
                        <pic:spPr>
                          <a:xfrm>
                            <a:off x="0" y="0"/>
                            <a:ext cx="968021" cy="682436"/>
                          </a:xfrm>
                          <a:prstGeom prst="rect">
                            <a:avLst/>
                          </a:prstGeom>
                        </pic:spPr>
                      </pic:pic>
                    </a:graphicData>
                  </a:graphic>
                </wp:inline>
              </w:drawing>
            </w:r>
            <w:r w:rsidR="0096345D">
              <w:rPr>
                <w:noProof/>
              </w:rPr>
              <w:drawing>
                <wp:inline distT="0" distB="0" distL="0" distR="0" wp14:anchorId="511A79E3" wp14:editId="6FB25B9D">
                  <wp:extent cx="771525" cy="946480"/>
                  <wp:effectExtent l="0" t="0" r="0" b="6350"/>
                  <wp:docPr id="951793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793807" name=""/>
                          <pic:cNvPicPr/>
                        </pic:nvPicPr>
                        <pic:blipFill>
                          <a:blip r:embed="rId15"/>
                          <a:stretch>
                            <a:fillRect/>
                          </a:stretch>
                        </pic:blipFill>
                        <pic:spPr>
                          <a:xfrm>
                            <a:off x="0" y="0"/>
                            <a:ext cx="781583" cy="958819"/>
                          </a:xfrm>
                          <a:prstGeom prst="rect">
                            <a:avLst/>
                          </a:prstGeom>
                        </pic:spPr>
                      </pic:pic>
                    </a:graphicData>
                  </a:graphic>
                </wp:inline>
              </w:drawing>
            </w:r>
            <w:r w:rsidR="0096345D">
              <w:rPr>
                <w:noProof/>
              </w:rPr>
              <w:drawing>
                <wp:inline distT="0" distB="0" distL="0" distR="0" wp14:anchorId="7AA81614" wp14:editId="7C7EECDE">
                  <wp:extent cx="821235" cy="971550"/>
                  <wp:effectExtent l="0" t="0" r="0" b="0"/>
                  <wp:docPr id="786703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703077" name=""/>
                          <pic:cNvPicPr/>
                        </pic:nvPicPr>
                        <pic:blipFill>
                          <a:blip r:embed="rId16"/>
                          <a:stretch>
                            <a:fillRect/>
                          </a:stretch>
                        </pic:blipFill>
                        <pic:spPr>
                          <a:xfrm>
                            <a:off x="0" y="0"/>
                            <a:ext cx="831814" cy="984066"/>
                          </a:xfrm>
                          <a:prstGeom prst="rect">
                            <a:avLst/>
                          </a:prstGeom>
                        </pic:spPr>
                      </pic:pic>
                    </a:graphicData>
                  </a:graphic>
                </wp:inline>
              </w:drawing>
            </w:r>
          </w:p>
          <w:p w:rsidRPr="00AB1B91" w:rsidR="00224F90" w:rsidP="006776E1" w:rsidRDefault="00224F90" w14:paraId="7B26D6E9" w14:textId="77777777">
            <w:pPr>
              <w:rPr>
                <w:rFonts w:ascii="Speak Pro" w:hAnsi="Speak Pro"/>
                <w:b/>
                <w:bCs/>
                <w:sz w:val="24"/>
                <w:szCs w:val="24"/>
              </w:rPr>
            </w:pPr>
          </w:p>
        </w:tc>
      </w:tr>
      <w:tr w:rsidR="00224F90" w:rsidTr="520FE252" w14:paraId="3C5BD0C5" w14:textId="77777777">
        <w:trPr>
          <w:trHeight w:val="732"/>
        </w:trPr>
        <w:tc>
          <w:tcPr>
            <w:tcW w:w="15451" w:type="dxa"/>
            <w:gridSpan w:val="2"/>
            <w:tcMar/>
          </w:tcPr>
          <w:p w:rsidR="00224F90" w:rsidP="006D2AAD" w:rsidRDefault="00224F90" w14:paraId="27587BD6" w14:textId="77777777">
            <w:pPr>
              <w:shd w:val="clear" w:color="auto" w:fill="FFF2CC" w:themeFill="accent4" w:themeFillTint="33"/>
              <w:rPr>
                <w:rFonts w:ascii="Speak Pro" w:hAnsi="Speak Pro"/>
                <w:b/>
                <w:bCs/>
                <w:sz w:val="24"/>
                <w:szCs w:val="24"/>
              </w:rPr>
            </w:pPr>
            <w:r w:rsidRPr="00AB1B91">
              <w:rPr>
                <w:rFonts w:ascii="Speak Pro" w:hAnsi="Speak Pro"/>
                <w:b/>
                <w:bCs/>
                <w:sz w:val="24"/>
                <w:szCs w:val="24"/>
              </w:rPr>
              <w:lastRenderedPageBreak/>
              <w:t>Summer 2</w:t>
            </w:r>
          </w:p>
          <w:p w:rsidR="00224F90" w:rsidP="006D2AAD" w:rsidRDefault="00224F90" w14:paraId="33EC3956" w14:textId="77777777">
            <w:pPr>
              <w:shd w:val="clear" w:color="auto" w:fill="FFF2CC" w:themeFill="accent4" w:themeFillTint="33"/>
              <w:rPr>
                <w:rFonts w:ascii="Speak Pro" w:hAnsi="Speak Pro"/>
                <w:b/>
                <w:bCs/>
                <w:sz w:val="24"/>
                <w:szCs w:val="24"/>
              </w:rPr>
            </w:pPr>
            <w:r>
              <w:rPr>
                <w:rFonts w:ascii="Speak Pro" w:hAnsi="Speak Pro"/>
                <w:b/>
                <w:bCs/>
                <w:sz w:val="24"/>
                <w:szCs w:val="24"/>
              </w:rPr>
              <w:t>What does the Summer bring?</w:t>
            </w:r>
          </w:p>
          <w:p w:rsidRPr="003505BD" w:rsidR="003505BD" w:rsidP="00224F90" w:rsidRDefault="00522F69" w14:paraId="15426B85" w14:textId="3D234221">
            <w:pPr>
              <w:rPr>
                <w:rFonts w:ascii="Speak Pro" w:hAnsi="Speak Pro"/>
                <w:sz w:val="24"/>
                <w:szCs w:val="24"/>
              </w:rPr>
            </w:pPr>
            <w:r w:rsidRPr="00522F69">
              <w:rPr>
                <w:rFonts w:ascii="Speak Pro" w:hAnsi="Speak Pro"/>
                <w:sz w:val="24"/>
                <w:szCs w:val="24"/>
              </w:rPr>
              <w:t>Summer is well under way in this topic so we talk about the season of summer and what it brings</w:t>
            </w:r>
            <w:r>
              <w:rPr>
                <w:rFonts w:ascii="Speak Pro" w:hAnsi="Speak Pro"/>
                <w:sz w:val="24"/>
                <w:szCs w:val="24"/>
              </w:rPr>
              <w:t>, noticing changes in the weather and in the environment, we talk about things we can do in the Summer that are not done at other times of the year.  Holidays allow for discussion of children’s experiences, holidays they remember and holidays they are looking forward to.  Sports day happens this half term</w:t>
            </w:r>
            <w:r w:rsidR="00EF50B1">
              <w:rPr>
                <w:rFonts w:ascii="Speak Pro" w:hAnsi="Speak Pro"/>
                <w:sz w:val="24"/>
                <w:szCs w:val="24"/>
              </w:rPr>
              <w:t>,</w:t>
            </w:r>
            <w:r>
              <w:rPr>
                <w:rFonts w:ascii="Speak Pro" w:hAnsi="Speak Pro"/>
                <w:sz w:val="24"/>
                <w:szCs w:val="24"/>
              </w:rPr>
              <w:t xml:space="preserve"> so this creates an opportunity to look at illustrations and</w:t>
            </w:r>
            <w:r w:rsidRPr="003505BD" w:rsidR="003505BD">
              <w:rPr>
                <w:rFonts w:ascii="Speak Pro" w:hAnsi="Speak Pro"/>
                <w:sz w:val="24"/>
                <w:szCs w:val="24"/>
              </w:rPr>
              <w:t xml:space="preserve"> pictures</w:t>
            </w:r>
            <w:r w:rsidR="003505BD">
              <w:rPr>
                <w:rFonts w:ascii="Speak Pro" w:hAnsi="Speak Pro"/>
                <w:sz w:val="24"/>
                <w:szCs w:val="24"/>
              </w:rPr>
              <w:t xml:space="preserve"> from the </w:t>
            </w:r>
            <w:r w:rsidRPr="003505BD" w:rsidR="003505BD">
              <w:rPr>
                <w:rFonts w:ascii="Speak Pro" w:hAnsi="Speak Pro"/>
                <w:sz w:val="24"/>
                <w:szCs w:val="24"/>
              </w:rPr>
              <w:t xml:space="preserve">of </w:t>
            </w:r>
            <w:proofErr w:type="gramStart"/>
            <w:r w:rsidRPr="003505BD" w:rsidR="003505BD">
              <w:rPr>
                <w:rFonts w:ascii="Speak Pro" w:hAnsi="Speak Pro"/>
                <w:sz w:val="24"/>
                <w:szCs w:val="24"/>
              </w:rPr>
              <w:t>Summer</w:t>
            </w:r>
            <w:proofErr w:type="gramEnd"/>
            <w:r>
              <w:rPr>
                <w:rFonts w:ascii="Speak Pro" w:hAnsi="Speak Pro"/>
                <w:sz w:val="24"/>
                <w:szCs w:val="24"/>
              </w:rPr>
              <w:t xml:space="preserve"> </w:t>
            </w:r>
            <w:r w:rsidRPr="003505BD" w:rsidR="003505BD">
              <w:rPr>
                <w:rFonts w:ascii="Speak Pro" w:hAnsi="Speak Pro"/>
                <w:sz w:val="24"/>
                <w:szCs w:val="24"/>
              </w:rPr>
              <w:t>fair and Sports day in the story Dogger- Shirley Hughes</w:t>
            </w:r>
            <w:r w:rsidR="00EF50B1">
              <w:rPr>
                <w:rFonts w:ascii="Speak Pro" w:hAnsi="Speak Pro"/>
                <w:sz w:val="24"/>
                <w:szCs w:val="24"/>
              </w:rPr>
              <w:t>.  We also talk about Summer bringing the opportunity for picnics and this leads into Teddy Bears Picnic</w:t>
            </w:r>
            <w:r w:rsidRPr="003505BD" w:rsidR="003505BD">
              <w:rPr>
                <w:rFonts w:ascii="Speak Pro" w:hAnsi="Speak Pro"/>
                <w:sz w:val="24"/>
                <w:szCs w:val="24"/>
              </w:rPr>
              <w:t xml:space="preserve"> </w:t>
            </w:r>
            <w:r w:rsidR="00EF50B1">
              <w:rPr>
                <w:rFonts w:ascii="Speak Pro" w:hAnsi="Speak Pro"/>
                <w:sz w:val="24"/>
                <w:szCs w:val="24"/>
              </w:rPr>
              <w:t>and an opportunity to look</w:t>
            </w:r>
            <w:r w:rsidRPr="003505BD" w:rsidR="003505BD">
              <w:rPr>
                <w:rFonts w:ascii="Speak Pro" w:hAnsi="Speak Pro"/>
                <w:sz w:val="24"/>
                <w:szCs w:val="24"/>
              </w:rPr>
              <w:t xml:space="preserve"> at Teddy Bears- Comparing old and new bears – Favourite teddy bears Teddies in history – Rupert, Paddington, Winnie the Pooh, Old Bear</w:t>
            </w:r>
            <w:r w:rsidR="003505BD">
              <w:rPr>
                <w:rFonts w:ascii="Speak Pro" w:hAnsi="Speak Pro"/>
                <w:sz w:val="24"/>
                <w:szCs w:val="24"/>
              </w:rPr>
              <w:t>- Teddy Bears Picnic Song from (1932) listen to and enjoy.  Discuss the theme and ideas in the lyrics.</w:t>
            </w:r>
            <w:r w:rsidRPr="003505BD" w:rsidR="003505BD">
              <w:rPr>
                <w:rFonts w:ascii="Speak Pro" w:hAnsi="Speak Pro"/>
                <w:sz w:val="24"/>
                <w:szCs w:val="24"/>
              </w:rPr>
              <w:t xml:space="preserve"> </w:t>
            </w:r>
          </w:p>
          <w:p w:rsidR="00EB4E4B" w:rsidP="00224F90" w:rsidRDefault="00EB4E4B" w14:paraId="583723E0" w14:textId="50893017">
            <w:pPr>
              <w:rPr>
                <w:rFonts w:ascii="Speak Pro" w:hAnsi="Speak Pro"/>
                <w:b/>
                <w:bCs/>
                <w:sz w:val="24"/>
                <w:szCs w:val="24"/>
              </w:rPr>
            </w:pPr>
            <w:r w:rsidRPr="003505BD">
              <w:rPr>
                <w:rFonts w:ascii="Speak Pro" w:hAnsi="Speak Pro"/>
                <w:sz w:val="24"/>
                <w:szCs w:val="24"/>
              </w:rPr>
              <w:t>Transition Memories from the Year</w:t>
            </w:r>
            <w:r w:rsidRPr="003505BD" w:rsidR="003505BD">
              <w:rPr>
                <w:rFonts w:ascii="Speak Pro" w:hAnsi="Speak Pro"/>
                <w:sz w:val="24"/>
                <w:szCs w:val="24"/>
              </w:rPr>
              <w:t xml:space="preserve"> discussing what the children have enjoyed</w:t>
            </w:r>
            <w:r w:rsidRPr="003505BD">
              <w:rPr>
                <w:rFonts w:ascii="Speak Pro" w:hAnsi="Speak Pro"/>
                <w:sz w:val="24"/>
                <w:szCs w:val="24"/>
              </w:rPr>
              <w:t>,</w:t>
            </w:r>
            <w:r w:rsidRPr="003505BD" w:rsidR="003505BD">
              <w:rPr>
                <w:rFonts w:ascii="Speak Pro" w:hAnsi="Speak Pro"/>
                <w:sz w:val="24"/>
                <w:szCs w:val="24"/>
              </w:rPr>
              <w:t xml:space="preserve"> what can they remember?</w:t>
            </w:r>
            <w:r w:rsidRPr="003505BD">
              <w:rPr>
                <w:rFonts w:ascii="Speak Pro" w:hAnsi="Speak Pro"/>
                <w:sz w:val="24"/>
                <w:szCs w:val="24"/>
              </w:rPr>
              <w:t xml:space="preserve"> The future looking forward to a new </w:t>
            </w:r>
            <w:r w:rsidRPr="003505BD" w:rsidR="0096345D">
              <w:rPr>
                <w:rFonts w:ascii="Speak Pro" w:hAnsi="Speak Pro"/>
                <w:sz w:val="24"/>
                <w:szCs w:val="24"/>
              </w:rPr>
              <w:t>class.</w:t>
            </w:r>
            <w:r>
              <w:rPr>
                <w:rFonts w:ascii="Speak Pro" w:hAnsi="Speak Pro"/>
                <w:b/>
                <w:bCs/>
                <w:sz w:val="24"/>
                <w:szCs w:val="24"/>
              </w:rPr>
              <w:t xml:space="preserve"> </w:t>
            </w:r>
          </w:p>
          <w:p w:rsidRPr="00AB1B91" w:rsidR="003505BD" w:rsidP="00224F90" w:rsidRDefault="003505BD" w14:paraId="1F8B417B" w14:textId="0C38C698">
            <w:pPr>
              <w:rPr>
                <w:rFonts w:ascii="Speak Pro" w:hAnsi="Speak Pro"/>
                <w:b/>
                <w:bCs/>
                <w:sz w:val="24"/>
                <w:szCs w:val="24"/>
              </w:rPr>
            </w:pPr>
            <w:r>
              <w:rPr>
                <w:noProof/>
              </w:rPr>
              <w:drawing>
                <wp:inline distT="0" distB="0" distL="0" distR="0" wp14:anchorId="7A897137" wp14:editId="4FB88826">
                  <wp:extent cx="647700" cy="774424"/>
                  <wp:effectExtent l="0" t="0" r="0" b="6985"/>
                  <wp:docPr id="2120428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428671" name=""/>
                          <pic:cNvPicPr/>
                        </pic:nvPicPr>
                        <pic:blipFill>
                          <a:blip r:embed="rId17"/>
                          <a:stretch>
                            <a:fillRect/>
                          </a:stretch>
                        </pic:blipFill>
                        <pic:spPr>
                          <a:xfrm>
                            <a:off x="0" y="0"/>
                            <a:ext cx="651020" cy="778394"/>
                          </a:xfrm>
                          <a:prstGeom prst="rect">
                            <a:avLst/>
                          </a:prstGeom>
                        </pic:spPr>
                      </pic:pic>
                    </a:graphicData>
                  </a:graphic>
                </wp:inline>
              </w:drawing>
            </w:r>
            <w:r w:rsidR="00522F69">
              <w:rPr>
                <w:noProof/>
              </w:rPr>
              <w:drawing>
                <wp:inline distT="0" distB="0" distL="0" distR="0" wp14:anchorId="37CF1522" wp14:editId="339BAA51">
                  <wp:extent cx="1000125" cy="1054777"/>
                  <wp:effectExtent l="0" t="0" r="0" b="0"/>
                  <wp:docPr id="1517023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023907" name=""/>
                          <pic:cNvPicPr/>
                        </pic:nvPicPr>
                        <pic:blipFill>
                          <a:blip r:embed="rId18"/>
                          <a:stretch>
                            <a:fillRect/>
                          </a:stretch>
                        </pic:blipFill>
                        <pic:spPr>
                          <a:xfrm>
                            <a:off x="0" y="0"/>
                            <a:ext cx="1004044" cy="1058910"/>
                          </a:xfrm>
                          <a:prstGeom prst="rect">
                            <a:avLst/>
                          </a:prstGeom>
                        </pic:spPr>
                      </pic:pic>
                    </a:graphicData>
                  </a:graphic>
                </wp:inline>
              </w:drawing>
            </w:r>
            <w:r w:rsidR="0096345D">
              <w:rPr>
                <w:noProof/>
              </w:rPr>
              <w:drawing>
                <wp:inline distT="0" distB="0" distL="0" distR="0" wp14:anchorId="792778E0" wp14:editId="331374DD">
                  <wp:extent cx="762000" cy="1069731"/>
                  <wp:effectExtent l="0" t="0" r="0" b="0"/>
                  <wp:docPr id="1672924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24249" name=""/>
                          <pic:cNvPicPr/>
                        </pic:nvPicPr>
                        <pic:blipFill>
                          <a:blip r:embed="rId19"/>
                          <a:stretch>
                            <a:fillRect/>
                          </a:stretch>
                        </pic:blipFill>
                        <pic:spPr>
                          <a:xfrm>
                            <a:off x="0" y="0"/>
                            <a:ext cx="764836" cy="1073712"/>
                          </a:xfrm>
                          <a:prstGeom prst="rect">
                            <a:avLst/>
                          </a:prstGeom>
                        </pic:spPr>
                      </pic:pic>
                    </a:graphicData>
                  </a:graphic>
                </wp:inline>
              </w:drawing>
            </w:r>
          </w:p>
        </w:tc>
      </w:tr>
      <w:tr w:rsidR="006776E1" w:rsidTr="520FE252" w14:paraId="40C94CA4" w14:textId="77777777">
        <w:tc>
          <w:tcPr>
            <w:tcW w:w="15451" w:type="dxa"/>
            <w:gridSpan w:val="2"/>
            <w:tcMar/>
          </w:tcPr>
          <w:p w:rsidR="006776E1" w:rsidP="006776E1" w:rsidRDefault="00DE134C" w14:paraId="7781C99B" w14:textId="7220B0A5">
            <w:pPr>
              <w:rPr>
                <w:rFonts w:ascii="Speak Pro" w:hAnsi="Speak Pro"/>
                <w:b/>
                <w:bCs/>
                <w:sz w:val="24"/>
                <w:szCs w:val="24"/>
              </w:rPr>
            </w:pPr>
            <w:r w:rsidRPr="00DE134C">
              <w:rPr>
                <w:rFonts w:ascii="Speak Pro" w:hAnsi="Speak Pro"/>
                <w:b/>
                <w:bCs/>
                <w:sz w:val="24"/>
                <w:szCs w:val="24"/>
              </w:rPr>
              <w:t>EARLY LEARNING GOAL (ELG)</w:t>
            </w:r>
          </w:p>
          <w:p w:rsidRPr="0060715C" w:rsidR="0060715C" w:rsidP="006776E1" w:rsidRDefault="0060715C" w14:paraId="1EDB934A" w14:textId="77777777">
            <w:pPr>
              <w:rPr>
                <w:rFonts w:ascii="Speak Pro" w:hAnsi="Speak Pro"/>
                <w:sz w:val="28"/>
                <w:szCs w:val="28"/>
              </w:rPr>
            </w:pPr>
            <w:r w:rsidRPr="0060715C">
              <w:rPr>
                <w:rFonts w:ascii="Speak Pro" w:hAnsi="Speak Pro"/>
                <w:sz w:val="28"/>
                <w:szCs w:val="28"/>
              </w:rPr>
              <w:t>Children at the expected level of development will:</w:t>
            </w:r>
          </w:p>
          <w:p w:rsidRPr="0060715C" w:rsidR="0060715C" w:rsidP="006776E1" w:rsidRDefault="0060715C" w14:paraId="7F465578" w14:textId="063ADC3F">
            <w:pPr>
              <w:rPr>
                <w:rFonts w:ascii="Speak Pro" w:hAnsi="Speak Pro"/>
                <w:sz w:val="28"/>
                <w:szCs w:val="28"/>
              </w:rPr>
            </w:pPr>
            <w:r w:rsidRPr="0060715C">
              <w:rPr>
                <w:rFonts w:ascii="Speak Pro" w:hAnsi="Speak Pro"/>
                <w:sz w:val="28"/>
                <w:szCs w:val="28"/>
              </w:rPr>
              <w:t xml:space="preserve"> - Talk about the lives of the people around them and their roles in society.</w:t>
            </w:r>
          </w:p>
          <w:p w:rsidRPr="0060715C" w:rsidR="0060715C" w:rsidP="006776E1" w:rsidRDefault="0060715C" w14:paraId="51E52FAB" w14:textId="5865F420">
            <w:pPr>
              <w:rPr>
                <w:rFonts w:ascii="Speak Pro" w:hAnsi="Speak Pro"/>
                <w:sz w:val="28"/>
                <w:szCs w:val="28"/>
              </w:rPr>
            </w:pPr>
            <w:r w:rsidRPr="0060715C">
              <w:rPr>
                <w:rFonts w:ascii="Speak Pro" w:hAnsi="Speak Pro"/>
                <w:sz w:val="28"/>
                <w:szCs w:val="28"/>
              </w:rPr>
              <w:t xml:space="preserve"> - Know some similarities and differences between things in the past and now, drawing on their experiences and what has been read </w:t>
            </w:r>
            <w:r>
              <w:rPr>
                <w:rFonts w:ascii="Speak Pro" w:hAnsi="Speak Pro"/>
                <w:sz w:val="28"/>
                <w:szCs w:val="28"/>
              </w:rPr>
              <w:t xml:space="preserve">   </w:t>
            </w:r>
            <w:r w:rsidRPr="0060715C">
              <w:rPr>
                <w:rFonts w:ascii="Speak Pro" w:hAnsi="Speak Pro"/>
                <w:sz w:val="28"/>
                <w:szCs w:val="28"/>
              </w:rPr>
              <w:t xml:space="preserve">in </w:t>
            </w:r>
            <w:proofErr w:type="gramStart"/>
            <w:r w:rsidRPr="0060715C">
              <w:rPr>
                <w:rFonts w:ascii="Speak Pro" w:hAnsi="Speak Pro"/>
                <w:sz w:val="28"/>
                <w:szCs w:val="28"/>
              </w:rPr>
              <w:t>class;</w:t>
            </w:r>
            <w:proofErr w:type="gramEnd"/>
          </w:p>
          <w:p w:rsidRPr="00DE134C" w:rsidR="00DE134C" w:rsidP="006776E1" w:rsidRDefault="0060715C" w14:paraId="134E6019" w14:textId="4849CA5D">
            <w:pPr>
              <w:rPr>
                <w:rFonts w:ascii="Speak Pro" w:hAnsi="Speak Pro"/>
                <w:b/>
                <w:bCs/>
                <w:sz w:val="24"/>
                <w:szCs w:val="24"/>
              </w:rPr>
            </w:pPr>
            <w:r w:rsidRPr="0060715C">
              <w:rPr>
                <w:rFonts w:ascii="Speak Pro" w:hAnsi="Speak Pro"/>
                <w:sz w:val="28"/>
                <w:szCs w:val="28"/>
              </w:rPr>
              <w:t xml:space="preserve"> - Understand the past through settings, characters and events encountered in books read in class and storytelling.</w:t>
            </w:r>
          </w:p>
        </w:tc>
      </w:tr>
      <w:tr w:rsidR="0096345D" w:rsidTr="520FE252" w14:paraId="2A7292E9" w14:textId="77777777">
        <w:tc>
          <w:tcPr>
            <w:tcW w:w="15451" w:type="dxa"/>
            <w:gridSpan w:val="2"/>
            <w:shd w:val="clear" w:color="auto" w:fill="C5E0B3" w:themeFill="accent6" w:themeFillTint="66"/>
            <w:tcMar/>
          </w:tcPr>
          <w:p w:rsidRPr="00DE134C" w:rsidR="0096345D" w:rsidP="006776E1" w:rsidRDefault="007356FC" w14:paraId="2F033E1C" w14:textId="28FD058B">
            <w:pPr>
              <w:rPr>
                <w:rFonts w:ascii="Speak Pro" w:hAnsi="Speak Pro"/>
                <w:b w:val="1"/>
                <w:bCs w:val="1"/>
                <w:sz w:val="24"/>
                <w:szCs w:val="24"/>
              </w:rPr>
            </w:pPr>
            <w:r w:rsidRPr="520FE252" w:rsidR="007356FC">
              <w:rPr>
                <w:rFonts w:ascii="Speak Pro" w:hAnsi="Speak Pro"/>
                <w:b w:val="1"/>
                <w:bCs w:val="1"/>
                <w:sz w:val="24"/>
                <w:szCs w:val="24"/>
              </w:rPr>
              <w:t xml:space="preserve">This sets out </w:t>
            </w:r>
            <w:r w:rsidRPr="520FE252" w:rsidR="007356FC">
              <w:rPr>
                <w:rFonts w:ascii="Speak Pro" w:hAnsi="Speak Pro"/>
                <w:b w:val="1"/>
                <w:bCs w:val="1"/>
                <w:sz w:val="24"/>
                <w:szCs w:val="24"/>
              </w:rPr>
              <w:t>possible learning</w:t>
            </w:r>
            <w:r w:rsidRPr="520FE252" w:rsidR="007356FC">
              <w:rPr>
                <w:rFonts w:ascii="Speak Pro" w:hAnsi="Speak Pro"/>
                <w:b w:val="1"/>
                <w:bCs w:val="1"/>
                <w:sz w:val="24"/>
                <w:szCs w:val="24"/>
              </w:rPr>
              <w:t xml:space="preserve"> and intentions our plans are flexible as our children’s learning is often driven by their interests</w:t>
            </w:r>
            <w:r w:rsidRPr="520FE252" w:rsidR="006D2AAD">
              <w:rPr>
                <w:rFonts w:ascii="Speak Pro" w:hAnsi="Speak Pro"/>
                <w:b w:val="1"/>
                <w:bCs w:val="1"/>
                <w:sz w:val="24"/>
                <w:szCs w:val="24"/>
              </w:rPr>
              <w:t xml:space="preserve"> and certainly planned around their needs</w:t>
            </w:r>
            <w:r w:rsidRPr="520FE252" w:rsidR="007356FC">
              <w:rPr>
                <w:rFonts w:ascii="Speak Pro" w:hAnsi="Speak Pro"/>
                <w:b w:val="1"/>
                <w:bCs w:val="1"/>
                <w:sz w:val="24"/>
                <w:szCs w:val="24"/>
              </w:rPr>
              <w:t xml:space="preserve">.  </w:t>
            </w:r>
            <w:r w:rsidRPr="520FE252" w:rsidR="007356FC">
              <w:rPr>
                <w:rFonts w:ascii="Speak Pro" w:hAnsi="Speak Pro"/>
                <w:b w:val="1"/>
                <w:bCs w:val="1"/>
                <w:sz w:val="24"/>
                <w:szCs w:val="24"/>
              </w:rPr>
              <w:t xml:space="preserve">We also acknowledge events that </w:t>
            </w:r>
            <w:r w:rsidRPr="520FE252" w:rsidR="007356FC">
              <w:rPr>
                <w:rFonts w:ascii="Speak Pro" w:hAnsi="Speak Pro"/>
                <w:b w:val="1"/>
                <w:bCs w:val="1"/>
                <w:sz w:val="24"/>
                <w:szCs w:val="24"/>
              </w:rPr>
              <w:t>cannot</w:t>
            </w:r>
            <w:r w:rsidRPr="520FE252" w:rsidR="007356FC">
              <w:rPr>
                <w:rFonts w:ascii="Speak Pro" w:hAnsi="Speak Pro"/>
                <w:b w:val="1"/>
                <w:bCs w:val="1"/>
                <w:sz w:val="24"/>
                <w:szCs w:val="24"/>
              </w:rPr>
              <w:t xml:space="preserve"> be planned for in advance for example, the Coronation of King Charles was planned in and Remembering Queen Elizabeth on her passing</w:t>
            </w:r>
            <w:r w:rsidRPr="520FE252" w:rsidR="007356FC">
              <w:rPr>
                <w:rFonts w:ascii="Speak Pro" w:hAnsi="Speak Pro"/>
                <w:b w:val="1"/>
                <w:bCs w:val="1"/>
                <w:sz w:val="24"/>
                <w:szCs w:val="24"/>
              </w:rPr>
              <w:t xml:space="preserve">.  </w:t>
            </w:r>
            <w:r w:rsidRPr="520FE252" w:rsidR="007356FC">
              <w:rPr>
                <w:rFonts w:ascii="Speak Pro" w:hAnsi="Speak Pro"/>
                <w:b w:val="1"/>
                <w:bCs w:val="1"/>
                <w:sz w:val="24"/>
                <w:szCs w:val="24"/>
              </w:rPr>
              <w:t xml:space="preserve">Any opportunity to make links to historical development are </w:t>
            </w:r>
            <w:r w:rsidRPr="520FE252" w:rsidR="006D2AAD">
              <w:rPr>
                <w:rFonts w:ascii="Speak Pro" w:hAnsi="Speak Pro"/>
                <w:b w:val="1"/>
                <w:bCs w:val="1"/>
                <w:sz w:val="24"/>
                <w:szCs w:val="24"/>
              </w:rPr>
              <w:t>taken throughout the year.</w:t>
            </w:r>
          </w:p>
        </w:tc>
      </w:tr>
    </w:tbl>
    <w:p w:rsidRPr="006776E1" w:rsidR="006776E1" w:rsidRDefault="006776E1" w14:paraId="186098D3" w14:textId="1695D476">
      <w:pPr>
        <w:rPr>
          <w:rFonts w:ascii="Speak Pro" w:hAnsi="Speak Pro"/>
          <w:sz w:val="24"/>
          <w:szCs w:val="24"/>
        </w:rPr>
      </w:pPr>
    </w:p>
    <w:p w:rsidRPr="006776E1" w:rsidR="006776E1" w:rsidRDefault="006776E1" w14:paraId="276CBE0B" w14:textId="4476B092">
      <w:pPr>
        <w:rPr>
          <w:rFonts w:ascii="Speak Pro" w:hAnsi="Speak Pro"/>
          <w:sz w:val="24"/>
          <w:szCs w:val="24"/>
        </w:rPr>
      </w:pPr>
    </w:p>
    <w:sectPr w:rsidRPr="006776E1" w:rsidR="006776E1" w:rsidSect="006776E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ak Pro">
    <w:altName w:val="Calibri"/>
    <w:charset w:val="00"/>
    <w:family w:val="swiss"/>
    <w:pitch w:val="variable"/>
    <w:sig w:usb0="8000002F" w:usb1="0000000A"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E1"/>
    <w:rsid w:val="000169BE"/>
    <w:rsid w:val="00021210"/>
    <w:rsid w:val="00042B3C"/>
    <w:rsid w:val="00147697"/>
    <w:rsid w:val="00224F90"/>
    <w:rsid w:val="00276C6C"/>
    <w:rsid w:val="00326347"/>
    <w:rsid w:val="003505BD"/>
    <w:rsid w:val="00365FB9"/>
    <w:rsid w:val="004700B1"/>
    <w:rsid w:val="00522F69"/>
    <w:rsid w:val="005C7BCC"/>
    <w:rsid w:val="0060715C"/>
    <w:rsid w:val="00614958"/>
    <w:rsid w:val="006776E1"/>
    <w:rsid w:val="006D2AAD"/>
    <w:rsid w:val="0072050B"/>
    <w:rsid w:val="00721AAE"/>
    <w:rsid w:val="007356FC"/>
    <w:rsid w:val="007D2E86"/>
    <w:rsid w:val="00821641"/>
    <w:rsid w:val="0082552A"/>
    <w:rsid w:val="0096345D"/>
    <w:rsid w:val="009D1BC7"/>
    <w:rsid w:val="00AB1B91"/>
    <w:rsid w:val="00AD1532"/>
    <w:rsid w:val="00B43A91"/>
    <w:rsid w:val="00B703BB"/>
    <w:rsid w:val="00C16257"/>
    <w:rsid w:val="00CC4E6D"/>
    <w:rsid w:val="00DE134C"/>
    <w:rsid w:val="00E24F5C"/>
    <w:rsid w:val="00EB4E4B"/>
    <w:rsid w:val="00EF50B1"/>
    <w:rsid w:val="520FE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7306"/>
  <w15:chartTrackingRefBased/>
  <w15:docId w15:val="{16DD267D-67C8-4846-A4D6-2FD3C8B2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776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customXml" Target="../customXml/item2.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4B527B146914C93EB2689AF9BCA02" ma:contentTypeVersion="17" ma:contentTypeDescription="Create a new document." ma:contentTypeScope="" ma:versionID="66817e12517fa951c742b9d741263fdf">
  <xsd:schema xmlns:xsd="http://www.w3.org/2001/XMLSchema" xmlns:xs="http://www.w3.org/2001/XMLSchema" xmlns:p="http://schemas.microsoft.com/office/2006/metadata/properties" xmlns:ns2="43e6d37b-921b-432c-bf8a-c7c80547f454" xmlns:ns3="376015e7-7cae-47dd-ad09-8ed438535fb6" targetNamespace="http://schemas.microsoft.com/office/2006/metadata/properties" ma:root="true" ma:fieldsID="b3670fa05286fe927502594f8e0c5786" ns2:_="" ns3:_="">
    <xsd:import namespace="43e6d37b-921b-432c-bf8a-c7c80547f454"/>
    <xsd:import namespace="376015e7-7cae-47dd-ad09-8ed438535f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6d37b-921b-432c-bf8a-c7c80547f4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4a81b856-ad3c-496c-873d-e95c04d89736}" ma:internalName="TaxCatchAll" ma:showField="CatchAllData" ma:web="43e6d37b-921b-432c-bf8a-c7c80547f45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015e7-7cae-47dd-ad09-8ed438535f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f43a8a-ad10-4239-b594-e49e68357a69"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DAC49-BCF7-49D6-9B8C-6D9A2905E80F}"/>
</file>

<file path=customXml/itemProps2.xml><?xml version="1.0" encoding="utf-8"?>
<ds:datastoreItem xmlns:ds="http://schemas.openxmlformats.org/officeDocument/2006/customXml" ds:itemID="{915A6576-EA81-4B15-A453-4EF3A62A02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tyson, claire</dc:creator>
  <keywords/>
  <dc:description/>
  <lastModifiedBy>tyson, claire</lastModifiedBy>
  <revision>5</revision>
  <dcterms:created xsi:type="dcterms:W3CDTF">2023-07-12T14:08:00.0000000Z</dcterms:created>
  <dcterms:modified xsi:type="dcterms:W3CDTF">2024-01-08T21:09:26.7337585Z</dcterms:modified>
</coreProperties>
</file>